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809" w14:textId="569DBECC" w:rsidR="75A3A0C2" w:rsidRDefault="75A3A0C2" w:rsidP="2C3E20A8">
      <w:pPr>
        <w:spacing w:before="41" w:after="0"/>
        <w:jc w:val="both"/>
        <w:rPr>
          <w:rFonts w:ascii="Calibri" w:eastAsia="Calibri" w:hAnsi="Calibri" w:cs="Calibri"/>
          <w:b/>
          <w:bCs/>
          <w:lang w:val="en-US"/>
        </w:rPr>
      </w:pPr>
      <w:r w:rsidRPr="2C3E20A8">
        <w:rPr>
          <w:rFonts w:ascii="Calibri" w:eastAsia="Calibri" w:hAnsi="Calibri" w:cs="Calibri"/>
          <w:b/>
          <w:bCs/>
          <w:lang w:val="en-US"/>
        </w:rPr>
        <w:t xml:space="preserve">Imperial Global Faculty Fellows Head of Department Letter of Support </w:t>
      </w:r>
      <w:r w:rsidR="3E64B81C" w:rsidRPr="2C3E20A8">
        <w:rPr>
          <w:rFonts w:ascii="Calibri" w:eastAsia="Calibri" w:hAnsi="Calibri" w:cs="Calibri"/>
          <w:b/>
          <w:bCs/>
          <w:lang w:val="en-US"/>
        </w:rPr>
        <w:t>Template</w:t>
      </w:r>
    </w:p>
    <w:p w14:paraId="2C9DBCC6" w14:textId="42F5CE62" w:rsidR="75A3A0C2" w:rsidRDefault="75A3A0C2" w:rsidP="2C3E20A8">
      <w:pPr>
        <w:spacing w:after="1"/>
        <w:jc w:val="both"/>
      </w:pPr>
      <w:r w:rsidRPr="2C3E20A8">
        <w:rPr>
          <w:rFonts w:ascii="Calibri" w:eastAsia="Calibri" w:hAnsi="Calibri" w:cs="Calibri"/>
          <w:b/>
          <w:bCs/>
          <w:lang w:val="en-US"/>
        </w:rPr>
        <w:t xml:space="preserve"> 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5506"/>
      </w:tblGrid>
      <w:tr w:rsidR="00733C41" w:rsidRPr="00733C41" w14:paraId="5BD99B11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6C065" w14:textId="77777777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Date: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FBEDB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  <w:tr w:rsidR="00733C41" w:rsidRPr="00733C41" w14:paraId="5C42062B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ECE44" w14:textId="77777777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Candidate Name: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BE08B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  <w:tr w:rsidR="00733C41" w:rsidRPr="00733C41" w14:paraId="300E8D2E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7902" w14:textId="5885D0D2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Candidate Annual Salary and associated benefits (pre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>-</w:t>
            </w: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tax):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63650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  <w:tr w:rsidR="00733C41" w:rsidRPr="00733C41" w14:paraId="5B0AE7B3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AE9C4" w14:textId="77777777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Title of Research Proposal 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6C5B2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  <w:tr w:rsidR="00733C41" w:rsidRPr="00733C41" w14:paraId="7AE497C0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7940B" w14:textId="77777777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 Departmental Rank: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57EB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  <w:tr w:rsidR="00733C41" w:rsidRPr="00733C41" w14:paraId="5752212B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EA899" w14:textId="77777777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 Candidate Home Department: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6B533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  <w:tr w:rsidR="00733C41" w:rsidRPr="00733C41" w14:paraId="3DA1A6B9" w14:textId="77777777" w:rsidTr="00733C41">
        <w:trPr>
          <w:trHeight w:val="300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5EF1" w14:textId="77777777" w:rsidR="00733C41" w:rsidRPr="00733C41" w:rsidRDefault="00733C41" w:rsidP="00733C41">
            <w:pPr>
              <w:spacing w:after="1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Head of Department Name: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01BE" w14:textId="77777777" w:rsidR="00733C41" w:rsidRPr="00733C41" w:rsidRDefault="00733C41" w:rsidP="00733C41">
            <w:pPr>
              <w:spacing w:after="1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3C41">
              <w:rPr>
                <w:rFonts w:ascii="Calibri" w:eastAsia="Calibri" w:hAnsi="Calibri" w:cs="Calibri"/>
                <w:b/>
                <w:bCs/>
                <w:lang w:val="en-US"/>
              </w:rPr>
              <w:t> </w:t>
            </w:r>
            <w:r w:rsidRPr="00733C41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</w:tr>
    </w:tbl>
    <w:p w14:paraId="1E275816" w14:textId="430BB964" w:rsidR="75A3A0C2" w:rsidRDefault="75A3A0C2" w:rsidP="2C3E20A8">
      <w:pPr>
        <w:spacing w:after="1"/>
        <w:jc w:val="both"/>
      </w:pPr>
      <w:r w:rsidRPr="2C3E20A8">
        <w:rPr>
          <w:rFonts w:ascii="Calibri" w:eastAsia="Calibri" w:hAnsi="Calibri" w:cs="Calibri"/>
          <w:b/>
          <w:bCs/>
          <w:lang w:val="en-US"/>
        </w:rPr>
        <w:t xml:space="preserve"> </w:t>
      </w:r>
    </w:p>
    <w:p w14:paraId="5572AEDF" w14:textId="6BE48639" w:rsidR="75A3A0C2" w:rsidRDefault="75A3A0C2" w:rsidP="2C3E20A8">
      <w:pPr>
        <w:spacing w:after="0"/>
        <w:jc w:val="both"/>
      </w:pPr>
      <w:r w:rsidRPr="2C3E20A8">
        <w:rPr>
          <w:rFonts w:ascii="Calibri" w:eastAsia="Calibri" w:hAnsi="Calibri" w:cs="Calibri"/>
          <w:b/>
          <w:bCs/>
          <w:lang w:val="en-US"/>
        </w:rPr>
        <w:t>Evaluation of Candidate Application</w:t>
      </w:r>
    </w:p>
    <w:p w14:paraId="6D0316A9" w14:textId="0BF37EC8" w:rsidR="75A3A0C2" w:rsidRDefault="75A3A0C2" w:rsidP="2C3E20A8">
      <w:pPr>
        <w:spacing w:after="0"/>
        <w:jc w:val="both"/>
      </w:pPr>
      <w:r w:rsidRPr="2C3E20A8">
        <w:rPr>
          <w:rFonts w:ascii="Calibri" w:eastAsia="Calibri" w:hAnsi="Calibri" w:cs="Calibri"/>
          <w:b/>
          <w:bCs/>
          <w:lang w:val="en-US"/>
        </w:rPr>
        <w:t xml:space="preserve"> </w:t>
      </w:r>
    </w:p>
    <w:tbl>
      <w:tblPr>
        <w:tblStyle w:val="TableGrid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2C3E20A8" w14:paraId="3126A616" w14:textId="77777777" w:rsidTr="2C3E20A8">
        <w:trPr>
          <w:trHeight w:val="300"/>
        </w:trPr>
        <w:tc>
          <w:tcPr>
            <w:tcW w:w="90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108" w:type="dxa"/>
              <w:right w:w="108" w:type="dxa"/>
            </w:tcMar>
          </w:tcPr>
          <w:p w14:paraId="141E39CE" w14:textId="5B3F0F60" w:rsidR="2C3E20A8" w:rsidRDefault="2C3E20A8" w:rsidP="2C3E20A8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Calibri" w:eastAsia="Calibri" w:hAnsi="Calibri" w:cs="Calibri"/>
                <w:color w:val="232323"/>
                <w:lang w:val="en-US"/>
              </w:rPr>
            </w:pPr>
            <w:r w:rsidRPr="2C3E20A8">
              <w:rPr>
                <w:rFonts w:ascii="Calibri" w:eastAsia="Calibri" w:hAnsi="Calibri" w:cs="Calibri"/>
                <w:i/>
                <w:iCs/>
                <w:lang w:val="en-US"/>
              </w:rPr>
              <w:t xml:space="preserve">Fit to AI in Science Remit </w:t>
            </w:r>
            <w:r w:rsidRPr="2C3E20A8">
              <w:rPr>
                <w:rFonts w:ascii="Calibri" w:eastAsia="Calibri" w:hAnsi="Calibri" w:cs="Calibri"/>
                <w:color w:val="232323"/>
                <w:lang w:val="en-US"/>
              </w:rPr>
              <w:t xml:space="preserve">(Details </w:t>
            </w:r>
            <w:hyperlink r:id="rId10">
              <w:r w:rsidRPr="2C3E20A8">
                <w:rPr>
                  <w:rStyle w:val="Hyperlink"/>
                  <w:rFonts w:ascii="Calibri" w:eastAsia="Calibri" w:hAnsi="Calibri" w:cs="Calibri"/>
                  <w:color w:val="0462C1"/>
                  <w:lang w:val="en-US"/>
                </w:rPr>
                <w:t xml:space="preserve">here </w:t>
              </w:r>
            </w:hyperlink>
            <w:r w:rsidRPr="2C3E20A8">
              <w:rPr>
                <w:rFonts w:ascii="Calibri" w:eastAsia="Calibri" w:hAnsi="Calibri" w:cs="Calibri"/>
                <w:color w:val="232323"/>
                <w:lang w:val="en-US"/>
              </w:rPr>
              <w:t>under remit)</w:t>
            </w:r>
          </w:p>
          <w:p w14:paraId="5C24CCC9" w14:textId="5B40B117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766325D3" w14:textId="1F610E66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09CF2672" w14:textId="20DAA131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07D046F4" w14:textId="050A450D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14:paraId="32C50010" w14:textId="77777777" w:rsidTr="2C3E20A8">
        <w:trPr>
          <w:trHeight w:val="300"/>
        </w:trPr>
        <w:tc>
          <w:tcPr>
            <w:tcW w:w="90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108" w:type="dxa"/>
              <w:right w:w="108" w:type="dxa"/>
            </w:tcMar>
          </w:tcPr>
          <w:p w14:paraId="0F0F0538" w14:textId="45B3B941" w:rsidR="2C3E20A8" w:rsidRDefault="2C3E20A8" w:rsidP="2C3E20A8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2C3E20A8">
              <w:rPr>
                <w:rFonts w:ascii="Calibri" w:eastAsia="Calibri" w:hAnsi="Calibri" w:cs="Calibri"/>
                <w:i/>
                <w:iCs/>
                <w:lang w:val="en-US"/>
              </w:rPr>
              <w:t>Career Opportunity for the Fellow</w:t>
            </w:r>
          </w:p>
          <w:p w14:paraId="2426AA82" w14:textId="1F6D2550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72B9860E" w14:textId="795F7DB7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1B63BB54" w14:textId="1A5193DF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349B47F3" w14:textId="2666F732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14:paraId="2061B547" w14:textId="77777777" w:rsidTr="2C3E20A8">
        <w:trPr>
          <w:trHeight w:val="300"/>
        </w:trPr>
        <w:tc>
          <w:tcPr>
            <w:tcW w:w="90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108" w:type="dxa"/>
              <w:right w:w="108" w:type="dxa"/>
            </w:tcMar>
          </w:tcPr>
          <w:p w14:paraId="01020EE3" w14:textId="105DC79F" w:rsidR="2C3E20A8" w:rsidRDefault="2C3E20A8" w:rsidP="2C3E20A8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2C3E20A8">
              <w:rPr>
                <w:rFonts w:ascii="Calibri" w:eastAsia="Calibri" w:hAnsi="Calibri" w:cs="Calibri"/>
                <w:i/>
                <w:iCs/>
                <w:lang w:val="en-US"/>
              </w:rPr>
              <w:t>Promise of the Research Proposal</w:t>
            </w:r>
          </w:p>
          <w:p w14:paraId="1A900EFE" w14:textId="7512490C" w:rsidR="2C3E20A8" w:rsidRDefault="2C3E20A8" w:rsidP="2C3E20A8">
            <w:pPr>
              <w:ind w:left="360"/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1B68E075" w14:textId="669A1D99" w:rsidR="2C3E20A8" w:rsidRDefault="2C3E20A8" w:rsidP="00733C41">
            <w:pPr>
              <w:ind w:left="360"/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534D81E7" w14:textId="6033FDDB" w:rsidR="2C3E20A8" w:rsidRDefault="2C3E20A8" w:rsidP="2C3E20A8">
            <w:pPr>
              <w:ind w:left="360"/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70AEC061" w14:textId="1D983902" w:rsidR="2C3E20A8" w:rsidRDefault="2C3E20A8" w:rsidP="2C3E20A8">
            <w:pPr>
              <w:ind w:left="360"/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2C3E20A8" w14:paraId="61E61EE6" w14:textId="77777777" w:rsidTr="2C3E20A8">
        <w:trPr>
          <w:trHeight w:val="300"/>
        </w:trPr>
        <w:tc>
          <w:tcPr>
            <w:tcW w:w="90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108" w:type="dxa"/>
              <w:right w:w="108" w:type="dxa"/>
            </w:tcMar>
          </w:tcPr>
          <w:p w14:paraId="5A9FFF9F" w14:textId="161B3BD4" w:rsidR="2C3E20A8" w:rsidRDefault="2C3E20A8" w:rsidP="2C3E20A8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2C3E20A8">
              <w:rPr>
                <w:rFonts w:ascii="Calibri" w:eastAsia="Calibri" w:hAnsi="Calibri" w:cs="Calibri"/>
                <w:i/>
                <w:iCs/>
                <w:lang w:val="en-US"/>
              </w:rPr>
              <w:t>Contextualization for what is a typical track record to expect for a researcher at this career point in a national context.</w:t>
            </w:r>
          </w:p>
          <w:p w14:paraId="1BC4EBD5" w14:textId="7E0AC7CF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5B25BE09" w14:textId="3A4B35CE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0D3BACE8" w14:textId="113BCDA2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559B70D6" w14:textId="106741EB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14:paraId="7F32067D" w14:textId="77777777" w:rsidTr="00733C41">
        <w:trPr>
          <w:trHeight w:val="1295"/>
        </w:trPr>
        <w:tc>
          <w:tcPr>
            <w:tcW w:w="901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left w:w="108" w:type="dxa"/>
              <w:right w:w="108" w:type="dxa"/>
            </w:tcMar>
          </w:tcPr>
          <w:p w14:paraId="4083700B" w14:textId="1F0809B0" w:rsidR="2C3E20A8" w:rsidRDefault="2C3E20A8" w:rsidP="2C3E20A8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2C3E20A8">
              <w:rPr>
                <w:rFonts w:ascii="Calibri" w:eastAsia="Calibri" w:hAnsi="Calibri" w:cs="Calibri"/>
                <w:i/>
                <w:iCs/>
                <w:lang w:val="en-US"/>
              </w:rPr>
              <w:t>Further Comments</w:t>
            </w:r>
          </w:p>
          <w:p w14:paraId="3B5BE490" w14:textId="22314232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08C669A4" w14:textId="74DBCCC7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7EBCCE52" w14:textId="57B17275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 </w:t>
            </w:r>
          </w:p>
          <w:p w14:paraId="14CF816C" w14:textId="1A7D6ABC" w:rsidR="2C3E20A8" w:rsidRDefault="2C3E20A8" w:rsidP="2C3E20A8">
            <w:pPr>
              <w:jc w:val="both"/>
            </w:pPr>
            <w:r w:rsidRPr="2C3E20A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</w:tbl>
    <w:p w14:paraId="45BA2C89" w14:textId="54D4E790" w:rsidR="75A3A0C2" w:rsidRDefault="75A3A0C2" w:rsidP="2C3E20A8">
      <w:pPr>
        <w:spacing w:after="0"/>
        <w:jc w:val="both"/>
      </w:pPr>
      <w:r w:rsidRPr="2C3E20A8">
        <w:rPr>
          <w:rFonts w:ascii="Calibri" w:eastAsia="Calibri" w:hAnsi="Calibri" w:cs="Calibri"/>
          <w:b/>
          <w:bCs/>
          <w:lang w:val="en-US"/>
        </w:rPr>
        <w:t xml:space="preserve"> </w:t>
      </w:r>
    </w:p>
    <w:p w14:paraId="08FBC8D7" w14:textId="12CFF30B" w:rsidR="2AE3ED9C" w:rsidRDefault="2AE3ED9C" w:rsidP="2C3E20A8">
      <w:pPr>
        <w:spacing w:after="0"/>
        <w:jc w:val="both"/>
        <w:rPr>
          <w:rFonts w:ascii="Calibri" w:eastAsia="Calibri" w:hAnsi="Calibri" w:cs="Calibri"/>
          <w:b/>
          <w:lang w:val="en-US"/>
        </w:rPr>
      </w:pPr>
      <w:r w:rsidRPr="2C3E20A8">
        <w:rPr>
          <w:rFonts w:ascii="Calibri" w:eastAsia="Calibri" w:hAnsi="Calibri" w:cs="Calibri"/>
          <w:b/>
          <w:lang w:val="en-US"/>
        </w:rPr>
        <w:t>We are pleased to support the application of the candidate for an AI in Science Global Faculty Fellowship supported by Schmidt Sciences. We understand that the candidate will visit Im</w:t>
      </w:r>
      <w:r w:rsidR="4F5A963E" w:rsidRPr="2C3E20A8">
        <w:rPr>
          <w:rFonts w:ascii="Calibri" w:eastAsia="Calibri" w:hAnsi="Calibri" w:cs="Calibri"/>
          <w:b/>
          <w:lang w:val="en-US"/>
        </w:rPr>
        <w:t>perial for 12 months and then upon return will have no teaching responsibilities for the year of their return.</w:t>
      </w:r>
      <w:r w:rsidR="44FC57FD" w:rsidRPr="2C3E20A8">
        <w:rPr>
          <w:rFonts w:ascii="Calibri" w:eastAsia="Calibri" w:hAnsi="Calibri" w:cs="Calibri"/>
          <w:b/>
          <w:lang w:val="en-US"/>
        </w:rPr>
        <w:t xml:space="preserve"> </w:t>
      </w:r>
    </w:p>
    <w:p w14:paraId="319B92C1" w14:textId="5B97070B" w:rsidR="75A3A0C2" w:rsidRDefault="75A3A0C2" w:rsidP="2C3E20A8">
      <w:pPr>
        <w:spacing w:after="0"/>
        <w:jc w:val="both"/>
      </w:pPr>
      <w:r w:rsidRPr="2C3E20A8">
        <w:rPr>
          <w:rFonts w:ascii="Calibri" w:eastAsia="Calibri" w:hAnsi="Calibri" w:cs="Calibri"/>
          <w:lang w:val="en-US"/>
        </w:rPr>
        <w:t xml:space="preserve"> </w:t>
      </w:r>
    </w:p>
    <w:p w14:paraId="1F1DAC66" w14:textId="24618D17" w:rsidR="44FC57FD" w:rsidRDefault="44FC57FD" w:rsidP="2C3E20A8">
      <w:pPr>
        <w:spacing w:after="0"/>
        <w:jc w:val="both"/>
      </w:pPr>
      <w:r w:rsidRPr="2C3E20A8">
        <w:rPr>
          <w:rFonts w:ascii="Calibri" w:eastAsia="Calibri" w:hAnsi="Calibri" w:cs="Calibri"/>
          <w:lang w:val="en-US"/>
        </w:rPr>
        <w:t>Signature:</w:t>
      </w:r>
    </w:p>
    <w:p w14:paraId="31197FF5" w14:textId="70F72BD6" w:rsidR="75A3A0C2" w:rsidRDefault="75A3A0C2" w:rsidP="2C3E20A8">
      <w:pPr>
        <w:spacing w:after="0"/>
        <w:jc w:val="both"/>
      </w:pPr>
      <w:r w:rsidRPr="2C3E20A8">
        <w:rPr>
          <w:rFonts w:ascii="Calibri" w:eastAsia="Calibri" w:hAnsi="Calibri" w:cs="Calibri"/>
          <w:i/>
          <w:iCs/>
          <w:lang w:val="en-US"/>
        </w:rPr>
        <w:t xml:space="preserve"> </w:t>
      </w:r>
    </w:p>
    <w:p w14:paraId="1FC6899B" w14:textId="02CF0AB4" w:rsidR="56306A12" w:rsidRDefault="72D0E6D5" w:rsidP="2C3E20A8">
      <w:pPr>
        <w:spacing w:after="0"/>
        <w:jc w:val="both"/>
      </w:pPr>
      <w:r>
        <w:br w:type="page"/>
      </w:r>
    </w:p>
    <w:p w14:paraId="41717A41" w14:textId="5AEEE111" w:rsidR="44FC57FD" w:rsidRPr="00A270BA" w:rsidRDefault="44FC57FD" w:rsidP="2C3E20A8">
      <w:pPr>
        <w:spacing w:after="0"/>
        <w:jc w:val="both"/>
        <w:rPr>
          <w:rFonts w:eastAsiaTheme="minorEastAsia"/>
          <w:b/>
        </w:rPr>
      </w:pPr>
      <w:r w:rsidRPr="2C3E20A8">
        <w:rPr>
          <w:rFonts w:eastAsiaTheme="minorEastAsia"/>
          <w:b/>
        </w:rPr>
        <w:lastRenderedPageBreak/>
        <w:t>Letter of support from Imperial College Host</w:t>
      </w:r>
    </w:p>
    <w:p w14:paraId="4967C185" w14:textId="56ECF6A7" w:rsidR="56306A12" w:rsidRPr="00A270BA" w:rsidRDefault="56306A12" w:rsidP="2C3E20A8">
      <w:pPr>
        <w:spacing w:after="0"/>
        <w:jc w:val="both"/>
        <w:rPr>
          <w:rFonts w:ascii="Imperial Sans Text" w:hAnsi="Imperial Sans Text"/>
          <w:b/>
          <w:bCs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362"/>
      </w:tblGrid>
      <w:tr w:rsidR="00C5038F" w:rsidRPr="00C5038F" w14:paraId="55F437E7" w14:textId="77777777" w:rsidTr="00C5038F">
        <w:trPr>
          <w:trHeight w:val="263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AC3C0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Date: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4977C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5039D45E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7A2E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Candidate Name: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8E158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70318A57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50D76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Candidate Institution: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2569C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36367E6B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52C7C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Candidate Home Department: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854B4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1C78B595" w14:textId="77777777" w:rsidTr="00C5038F">
        <w:trPr>
          <w:trHeight w:val="53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CA09E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Imperial Host Name and Role: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AADC3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71005156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AE141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Permanent faculty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  <w:p w14:paraId="3100696F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C5038F">
              <w:rPr>
                <w:rFonts w:ascii="Calibri" w:eastAsia="Calibri" w:hAnsi="Calibri" w:cs="Calibri"/>
                <w:i/>
                <w:iCs/>
                <w:sz w:val="16"/>
                <w:szCs w:val="16"/>
                <w:lang w:val="en-US"/>
              </w:rPr>
              <w:t> (it is required that the host is a permanent faculty member) </w:t>
            </w:r>
            <w:r w:rsidRPr="00C5038F">
              <w:rPr>
                <w:rFonts w:ascii="Calibri" w:eastAsia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99399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Yes/No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71A9CBF5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D3AB7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Imperial Host Department: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25CAB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637B12EA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26CEB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</w:t>
            </w:r>
            <w:r w:rsidRPr="00C5038F">
              <w:rPr>
                <w:rFonts w:ascii="Calibri" w:eastAsia="Calibri" w:hAnsi="Calibri" w:cs="Calibri"/>
                <w:lang w:val="en-US"/>
              </w:rPr>
              <w:t>Imperial Head of Department Name: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93109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 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0290BF0C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18363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My HoD has been consulted about hosting: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A216B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  <w:lang w:val="en-US"/>
              </w:rPr>
              <w:t>Yes/No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</w:tr>
      <w:tr w:rsidR="00C5038F" w:rsidRPr="00C5038F" w14:paraId="3634C172" w14:textId="77777777" w:rsidTr="00C5038F">
        <w:trPr>
          <w:trHeight w:val="300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DD32E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 I understand that the proposed academic visitor </w:t>
            </w:r>
          </w:p>
          <w:p w14:paraId="759B43F0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 xml:space="preserve"> will have their principal desk in I-X </w:t>
            </w:r>
            <w:r w:rsidRPr="00C5038F">
              <w:rPr>
                <w:rFonts w:ascii="Calibri" w:eastAsia="Calibri" w:hAnsi="Calibri" w:cs="Calibri"/>
                <w:lang w:val="en-US"/>
              </w:rPr>
              <w:t>but will have access to space in the host department (e.g., lab) where necessary</w:t>
            </w:r>
            <w:r w:rsidRPr="00C5038F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A56E7" w14:textId="77777777" w:rsidR="00C5038F" w:rsidRPr="00C5038F" w:rsidRDefault="00C5038F" w:rsidP="00C5038F">
            <w:pPr>
              <w:spacing w:after="0" w:line="257" w:lineRule="auto"/>
              <w:jc w:val="both"/>
              <w:rPr>
                <w:rFonts w:ascii="Calibri" w:eastAsia="Calibri" w:hAnsi="Calibri" w:cs="Calibri"/>
              </w:rPr>
            </w:pPr>
            <w:r w:rsidRPr="00C5038F">
              <w:rPr>
                <w:rFonts w:ascii="Calibri" w:eastAsia="Calibri" w:hAnsi="Calibri" w:cs="Calibri"/>
              </w:rPr>
              <w:t>Yes/No  </w:t>
            </w:r>
          </w:p>
        </w:tc>
      </w:tr>
    </w:tbl>
    <w:p w14:paraId="42319A98" w14:textId="4D58138B" w:rsidR="56306A12" w:rsidRDefault="083BB741" w:rsidP="2C3E20A8">
      <w:pPr>
        <w:spacing w:line="257" w:lineRule="auto"/>
        <w:jc w:val="both"/>
      </w:pPr>
      <w:r w:rsidRPr="2C3E20A8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2C3E20A8" w14:paraId="5851456D" w14:textId="77777777" w:rsidTr="2C3E20A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D61E6" w14:textId="3BD01293" w:rsidR="2C3E20A8" w:rsidRDefault="00C5038F" w:rsidP="2C3E20A8">
            <w:r w:rsidRPr="00C5038F">
              <w:rPr>
                <w:rFonts w:ascii="Calibri" w:eastAsia="Calibri" w:hAnsi="Calibri" w:cs="Calibri"/>
              </w:rPr>
              <w:t>Evaluation of candidate’s proposal and proposed visit (please can this be formulated in a manner suitable for a general scientific audience):  </w:t>
            </w:r>
            <w:r w:rsidR="2C3E20A8" w:rsidRPr="2C3E20A8">
              <w:rPr>
                <w:rFonts w:ascii="Calibri" w:eastAsia="Calibri" w:hAnsi="Calibri" w:cs="Calibri"/>
              </w:rPr>
              <w:t xml:space="preserve"> </w:t>
            </w:r>
          </w:p>
          <w:p w14:paraId="0096EC86" w14:textId="3890137F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447FBF1E" w14:textId="49993A95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1E568E41" w14:textId="4887CD86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6B3F43AF" w14:textId="22915C8B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3CF6F2A2" w14:textId="21E3863B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5B1EFE57" w14:textId="7A2F7E09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6BAE5030" w14:textId="125B8E90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  <w:p w14:paraId="0374093A" w14:textId="6E04DBAC" w:rsidR="2C3E20A8" w:rsidRDefault="2C3E20A8" w:rsidP="2C3E20A8">
            <w:r w:rsidRPr="2C3E20A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7F57B1B" w14:textId="02C3B57E" w:rsidR="56306A12" w:rsidRDefault="083BB741" w:rsidP="2C3E20A8">
      <w:pPr>
        <w:spacing w:line="257" w:lineRule="auto"/>
        <w:jc w:val="both"/>
      </w:pPr>
      <w:r w:rsidRPr="2C3E20A8">
        <w:rPr>
          <w:rFonts w:ascii="Imperial Sans Text" w:eastAsia="Imperial Sans Text" w:hAnsi="Imperial Sans Text" w:cs="Imperial Sans Text"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2C3E20A8" w14:paraId="2FB05DE9" w14:textId="77777777" w:rsidTr="2C3E20A8">
        <w:trPr>
          <w:trHeight w:val="30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10DAD" w14:textId="5FA747D7" w:rsidR="2C3E20A8" w:rsidRDefault="00733C41" w:rsidP="2C3E20A8">
            <w:r w:rsidRPr="00733C41">
              <w:rPr>
                <w:rFonts w:ascii="Calibri" w:eastAsia="Calibri" w:hAnsi="Calibri" w:cs="Calibri"/>
                <w:color w:val="000000" w:themeColor="text1"/>
              </w:rPr>
              <w:t>Evaluation of candidate’s research (please can this be formulated in a manner suitable for a general scientific audience):  </w:t>
            </w:r>
            <w:r w:rsidR="2C3E20A8"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42FF12AA" w14:textId="1EA1A2AD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2CBCEB8D" w14:textId="1A3D19FD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2418386F" w14:textId="403E2F51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7F2121FB" w14:textId="4C844FEC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3E984C7C" w14:textId="649F2EAC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7642E535" w14:textId="66AFF789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5FC3CC52" w14:textId="6726CEE0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1A7B0E97" w14:textId="0E9EDC45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390377C4" w14:textId="73068949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6949B97E" w14:textId="124B17C7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  <w:p w14:paraId="50DDD2C3" w14:textId="0ECAE7DB" w:rsidR="2C3E20A8" w:rsidRDefault="2C3E20A8" w:rsidP="2C3E20A8">
            <w:r w:rsidRPr="2C3E20A8">
              <w:rPr>
                <w:rFonts w:ascii="Imperial Sans Text" w:eastAsia="Imperial Sans Text" w:hAnsi="Imperial Sans Text" w:cs="Imperial Sans Text"/>
                <w:color w:val="000000" w:themeColor="text1"/>
              </w:rPr>
              <w:t xml:space="preserve"> </w:t>
            </w:r>
          </w:p>
        </w:tc>
      </w:tr>
    </w:tbl>
    <w:p w14:paraId="01B4BC9C" w14:textId="1396634D" w:rsidR="56306A12" w:rsidRDefault="083BB741" w:rsidP="2C3E20A8">
      <w:pPr>
        <w:spacing w:line="257" w:lineRule="auto"/>
        <w:jc w:val="both"/>
      </w:pPr>
      <w:r w:rsidRPr="2C3E20A8">
        <w:rPr>
          <w:rFonts w:ascii="Calibri" w:eastAsia="Calibri" w:hAnsi="Calibri" w:cs="Calibri"/>
        </w:rPr>
        <w:t xml:space="preserve"> </w:t>
      </w:r>
    </w:p>
    <w:p w14:paraId="0FFBB901" w14:textId="2307B65E" w:rsidR="56306A12" w:rsidRDefault="083BB741" w:rsidP="2C3E20A8">
      <w:pPr>
        <w:spacing w:line="257" w:lineRule="auto"/>
        <w:jc w:val="both"/>
      </w:pPr>
      <w:r w:rsidRPr="2C3E20A8">
        <w:rPr>
          <w:rFonts w:ascii="Calibri" w:eastAsia="Calibri" w:hAnsi="Calibri" w:cs="Calibri"/>
        </w:rPr>
        <w:t>Signature of Imperial Host:</w:t>
      </w:r>
    </w:p>
    <w:p w14:paraId="205522B4" w14:textId="68FA5EE0" w:rsidR="00BC195C" w:rsidRPr="00A270BA" w:rsidRDefault="00BC195C" w:rsidP="00BC1F71">
      <w:pPr>
        <w:spacing w:after="0"/>
        <w:rPr>
          <w:rFonts w:ascii="Imperial Sans Text" w:hAnsi="Imperial Sans Text"/>
          <w:i/>
        </w:rPr>
      </w:pPr>
    </w:p>
    <w:sectPr w:rsidR="00BC195C" w:rsidRPr="00A270BA" w:rsidSect="00C82466">
      <w:headerReference w:type="default" r:id="rId11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E1DF" w14:textId="77777777" w:rsidR="0063355A" w:rsidRDefault="0063355A" w:rsidP="00C82466">
      <w:pPr>
        <w:spacing w:after="0" w:line="240" w:lineRule="auto"/>
      </w:pPr>
      <w:r>
        <w:separator/>
      </w:r>
    </w:p>
  </w:endnote>
  <w:endnote w:type="continuationSeparator" w:id="0">
    <w:p w14:paraId="4BE7BDD2" w14:textId="77777777" w:rsidR="0063355A" w:rsidRDefault="0063355A" w:rsidP="00C8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mperial Sans Text">
    <w:altName w:val="Calibri"/>
    <w:panose1 w:val="020B0604020202020204"/>
    <w:charset w:val="00"/>
    <w:family w:val="swiss"/>
    <w:pitch w:val="variable"/>
    <w:sig w:usb0="A000004F" w:usb1="0000206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6FB5" w14:textId="77777777" w:rsidR="0063355A" w:rsidRDefault="0063355A" w:rsidP="00C82466">
      <w:pPr>
        <w:spacing w:after="0" w:line="240" w:lineRule="auto"/>
      </w:pPr>
      <w:r>
        <w:separator/>
      </w:r>
    </w:p>
  </w:footnote>
  <w:footnote w:type="continuationSeparator" w:id="0">
    <w:p w14:paraId="1C7548B8" w14:textId="77777777" w:rsidR="0063355A" w:rsidRDefault="0063355A" w:rsidP="00C8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835" w14:textId="5901E690" w:rsidR="00C82466" w:rsidRDefault="00C82466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58240" behindDoc="1" locked="0" layoutInCell="1" allowOverlap="1" wp14:anchorId="7157E668" wp14:editId="5ED0008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689860" cy="290830"/>
          <wp:effectExtent l="0" t="0" r="0" b="0"/>
          <wp:wrapTight wrapText="bothSides">
            <wp:wrapPolygon edited="0">
              <wp:start x="0" y="0"/>
              <wp:lineTo x="0" y="20751"/>
              <wp:lineTo x="21518" y="20751"/>
              <wp:lineTo x="21518" y="16035"/>
              <wp:lineTo x="20703" y="15092"/>
              <wp:lineTo x="208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29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9384A" w14:textId="77777777" w:rsidR="00C82466" w:rsidRDefault="00C824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CB"/>
    <w:multiLevelType w:val="multilevel"/>
    <w:tmpl w:val="BAC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76409"/>
    <w:multiLevelType w:val="hybridMultilevel"/>
    <w:tmpl w:val="0502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E9F8"/>
    <w:multiLevelType w:val="hybridMultilevel"/>
    <w:tmpl w:val="9D5C5A1A"/>
    <w:lvl w:ilvl="0" w:tplc="13283E72">
      <w:start w:val="1"/>
      <w:numFmt w:val="decimal"/>
      <w:lvlText w:val="%1."/>
      <w:lvlJc w:val="left"/>
      <w:pPr>
        <w:ind w:left="720" w:hanging="360"/>
      </w:pPr>
    </w:lvl>
    <w:lvl w:ilvl="1" w:tplc="24DC77F0">
      <w:start w:val="1"/>
      <w:numFmt w:val="lowerLetter"/>
      <w:lvlText w:val="%2."/>
      <w:lvlJc w:val="left"/>
      <w:pPr>
        <w:ind w:left="1440" w:hanging="360"/>
      </w:pPr>
    </w:lvl>
    <w:lvl w:ilvl="2" w:tplc="BD34123E">
      <w:start w:val="1"/>
      <w:numFmt w:val="lowerRoman"/>
      <w:lvlText w:val="%3."/>
      <w:lvlJc w:val="right"/>
      <w:pPr>
        <w:ind w:left="2160" w:hanging="180"/>
      </w:pPr>
    </w:lvl>
    <w:lvl w:ilvl="3" w:tplc="47F62F22">
      <w:start w:val="1"/>
      <w:numFmt w:val="decimal"/>
      <w:lvlText w:val="%4."/>
      <w:lvlJc w:val="left"/>
      <w:pPr>
        <w:ind w:left="2880" w:hanging="360"/>
      </w:pPr>
    </w:lvl>
    <w:lvl w:ilvl="4" w:tplc="B872708E">
      <w:start w:val="1"/>
      <w:numFmt w:val="lowerLetter"/>
      <w:lvlText w:val="%5."/>
      <w:lvlJc w:val="left"/>
      <w:pPr>
        <w:ind w:left="3600" w:hanging="360"/>
      </w:pPr>
    </w:lvl>
    <w:lvl w:ilvl="5" w:tplc="6AD28C46">
      <w:start w:val="1"/>
      <w:numFmt w:val="lowerRoman"/>
      <w:lvlText w:val="%6."/>
      <w:lvlJc w:val="right"/>
      <w:pPr>
        <w:ind w:left="4320" w:hanging="180"/>
      </w:pPr>
    </w:lvl>
    <w:lvl w:ilvl="6" w:tplc="EFFEA08A">
      <w:start w:val="1"/>
      <w:numFmt w:val="decimal"/>
      <w:lvlText w:val="%7."/>
      <w:lvlJc w:val="left"/>
      <w:pPr>
        <w:ind w:left="5040" w:hanging="360"/>
      </w:pPr>
    </w:lvl>
    <w:lvl w:ilvl="7" w:tplc="57525830">
      <w:start w:val="1"/>
      <w:numFmt w:val="lowerLetter"/>
      <w:lvlText w:val="%8."/>
      <w:lvlJc w:val="left"/>
      <w:pPr>
        <w:ind w:left="5760" w:hanging="360"/>
      </w:pPr>
    </w:lvl>
    <w:lvl w:ilvl="8" w:tplc="C1402D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6FF6"/>
    <w:multiLevelType w:val="multilevel"/>
    <w:tmpl w:val="1416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A435A"/>
    <w:multiLevelType w:val="hybridMultilevel"/>
    <w:tmpl w:val="3BDA9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7BD"/>
    <w:multiLevelType w:val="multilevel"/>
    <w:tmpl w:val="F4C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CB6BE3"/>
    <w:multiLevelType w:val="multilevel"/>
    <w:tmpl w:val="6A0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D6BE8"/>
    <w:multiLevelType w:val="hybridMultilevel"/>
    <w:tmpl w:val="FFFFFFFF"/>
    <w:lvl w:ilvl="0" w:tplc="22EAE17A">
      <w:start w:val="1"/>
      <w:numFmt w:val="decimal"/>
      <w:lvlText w:val="%1."/>
      <w:lvlJc w:val="left"/>
      <w:pPr>
        <w:ind w:left="720" w:hanging="360"/>
      </w:pPr>
    </w:lvl>
    <w:lvl w:ilvl="1" w:tplc="83164AFA">
      <w:start w:val="1"/>
      <w:numFmt w:val="lowerLetter"/>
      <w:lvlText w:val="%2."/>
      <w:lvlJc w:val="left"/>
      <w:pPr>
        <w:ind w:left="1440" w:hanging="360"/>
      </w:pPr>
    </w:lvl>
    <w:lvl w:ilvl="2" w:tplc="E9E492CC">
      <w:start w:val="1"/>
      <w:numFmt w:val="lowerRoman"/>
      <w:lvlText w:val="%3."/>
      <w:lvlJc w:val="right"/>
      <w:pPr>
        <w:ind w:left="2160" w:hanging="180"/>
      </w:pPr>
    </w:lvl>
    <w:lvl w:ilvl="3" w:tplc="38347776">
      <w:start w:val="1"/>
      <w:numFmt w:val="decimal"/>
      <w:lvlText w:val="%4."/>
      <w:lvlJc w:val="left"/>
      <w:pPr>
        <w:ind w:left="2880" w:hanging="360"/>
      </w:pPr>
    </w:lvl>
    <w:lvl w:ilvl="4" w:tplc="712C2A0E">
      <w:start w:val="1"/>
      <w:numFmt w:val="lowerLetter"/>
      <w:lvlText w:val="%5."/>
      <w:lvlJc w:val="left"/>
      <w:pPr>
        <w:ind w:left="3600" w:hanging="360"/>
      </w:pPr>
    </w:lvl>
    <w:lvl w:ilvl="5" w:tplc="BE86CC14">
      <w:start w:val="1"/>
      <w:numFmt w:val="lowerRoman"/>
      <w:lvlText w:val="%6."/>
      <w:lvlJc w:val="right"/>
      <w:pPr>
        <w:ind w:left="4320" w:hanging="180"/>
      </w:pPr>
    </w:lvl>
    <w:lvl w:ilvl="6" w:tplc="BBDEEAEE">
      <w:start w:val="1"/>
      <w:numFmt w:val="decimal"/>
      <w:lvlText w:val="%7."/>
      <w:lvlJc w:val="left"/>
      <w:pPr>
        <w:ind w:left="5040" w:hanging="360"/>
      </w:pPr>
    </w:lvl>
    <w:lvl w:ilvl="7" w:tplc="3DC0798A">
      <w:start w:val="1"/>
      <w:numFmt w:val="lowerLetter"/>
      <w:lvlText w:val="%8."/>
      <w:lvlJc w:val="left"/>
      <w:pPr>
        <w:ind w:left="5760" w:hanging="360"/>
      </w:pPr>
    </w:lvl>
    <w:lvl w:ilvl="8" w:tplc="1D908F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3ADE"/>
    <w:multiLevelType w:val="multilevel"/>
    <w:tmpl w:val="217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A0D04"/>
    <w:multiLevelType w:val="multilevel"/>
    <w:tmpl w:val="1D3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63CD6"/>
    <w:multiLevelType w:val="multilevel"/>
    <w:tmpl w:val="314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D746F6"/>
    <w:multiLevelType w:val="hybridMultilevel"/>
    <w:tmpl w:val="ABEC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94B49"/>
    <w:multiLevelType w:val="hybridMultilevel"/>
    <w:tmpl w:val="5B786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E1916"/>
    <w:multiLevelType w:val="multilevel"/>
    <w:tmpl w:val="4006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51814"/>
    <w:multiLevelType w:val="multilevel"/>
    <w:tmpl w:val="E71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A36F6F"/>
    <w:multiLevelType w:val="multilevel"/>
    <w:tmpl w:val="9002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AE662B"/>
    <w:multiLevelType w:val="hybridMultilevel"/>
    <w:tmpl w:val="AA7A88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8108C4"/>
    <w:multiLevelType w:val="multilevel"/>
    <w:tmpl w:val="15A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DA0E15"/>
    <w:multiLevelType w:val="multilevel"/>
    <w:tmpl w:val="EADE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336A6"/>
    <w:multiLevelType w:val="multilevel"/>
    <w:tmpl w:val="59B61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071DB"/>
    <w:multiLevelType w:val="multilevel"/>
    <w:tmpl w:val="373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BE16A6"/>
    <w:multiLevelType w:val="hybridMultilevel"/>
    <w:tmpl w:val="36805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25F4"/>
    <w:multiLevelType w:val="multilevel"/>
    <w:tmpl w:val="973C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006B72"/>
    <w:multiLevelType w:val="multilevel"/>
    <w:tmpl w:val="9A1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E76D28"/>
    <w:multiLevelType w:val="hybridMultilevel"/>
    <w:tmpl w:val="CDFE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B3EF0"/>
    <w:multiLevelType w:val="multilevel"/>
    <w:tmpl w:val="82A0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A3DFE"/>
    <w:multiLevelType w:val="multilevel"/>
    <w:tmpl w:val="F1B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539280">
    <w:abstractNumId w:val="7"/>
  </w:num>
  <w:num w:numId="2" w16cid:durableId="1846551927">
    <w:abstractNumId w:val="4"/>
  </w:num>
  <w:num w:numId="3" w16cid:durableId="1964263604">
    <w:abstractNumId w:val="24"/>
  </w:num>
  <w:num w:numId="4" w16cid:durableId="57674730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1350515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63964962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939943918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205955160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6349421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225487156">
    <w:abstractNumId w:val="21"/>
  </w:num>
  <w:num w:numId="11" w16cid:durableId="1580945614">
    <w:abstractNumId w:val="11"/>
  </w:num>
  <w:num w:numId="12" w16cid:durableId="741832469">
    <w:abstractNumId w:val="12"/>
  </w:num>
  <w:num w:numId="13" w16cid:durableId="1629124545">
    <w:abstractNumId w:val="0"/>
  </w:num>
  <w:num w:numId="14" w16cid:durableId="153761887">
    <w:abstractNumId w:val="16"/>
  </w:num>
  <w:num w:numId="15" w16cid:durableId="569928946">
    <w:abstractNumId w:val="13"/>
  </w:num>
  <w:num w:numId="16" w16cid:durableId="379019989">
    <w:abstractNumId w:val="20"/>
  </w:num>
  <w:num w:numId="17" w16cid:durableId="476413633">
    <w:abstractNumId w:val="1"/>
  </w:num>
  <w:num w:numId="18" w16cid:durableId="505218018">
    <w:abstractNumId w:val="2"/>
  </w:num>
  <w:num w:numId="19" w16cid:durableId="1140420083">
    <w:abstractNumId w:val="19"/>
  </w:num>
  <w:num w:numId="20" w16cid:durableId="1995064850">
    <w:abstractNumId w:val="10"/>
  </w:num>
  <w:num w:numId="21" w16cid:durableId="1385829923">
    <w:abstractNumId w:val="15"/>
  </w:num>
  <w:num w:numId="22" w16cid:durableId="1884977308">
    <w:abstractNumId w:val="23"/>
  </w:num>
  <w:num w:numId="23" w16cid:durableId="1941449964">
    <w:abstractNumId w:val="14"/>
  </w:num>
  <w:num w:numId="24" w16cid:durableId="1772898814">
    <w:abstractNumId w:val="6"/>
  </w:num>
  <w:num w:numId="25" w16cid:durableId="1838308245">
    <w:abstractNumId w:val="17"/>
  </w:num>
  <w:num w:numId="26" w16cid:durableId="1153374493">
    <w:abstractNumId w:val="26"/>
  </w:num>
  <w:num w:numId="27" w16cid:durableId="9966103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8C"/>
    <w:rsid w:val="00000074"/>
    <w:rsid w:val="000016CB"/>
    <w:rsid w:val="00004D57"/>
    <w:rsid w:val="00005E5F"/>
    <w:rsid w:val="00007CB0"/>
    <w:rsid w:val="0001141B"/>
    <w:rsid w:val="00011E66"/>
    <w:rsid w:val="00021915"/>
    <w:rsid w:val="00031FCF"/>
    <w:rsid w:val="00044D95"/>
    <w:rsid w:val="000463D5"/>
    <w:rsid w:val="0005236A"/>
    <w:rsid w:val="0005512A"/>
    <w:rsid w:val="000559CA"/>
    <w:rsid w:val="00060BF4"/>
    <w:rsid w:val="000620C2"/>
    <w:rsid w:val="000640E8"/>
    <w:rsid w:val="00065BC0"/>
    <w:rsid w:val="000770CE"/>
    <w:rsid w:val="00079351"/>
    <w:rsid w:val="0008080B"/>
    <w:rsid w:val="00092479"/>
    <w:rsid w:val="0009398E"/>
    <w:rsid w:val="000A4173"/>
    <w:rsid w:val="000A73C1"/>
    <w:rsid w:val="000A7911"/>
    <w:rsid w:val="000C0CF6"/>
    <w:rsid w:val="000C699E"/>
    <w:rsid w:val="000D2310"/>
    <w:rsid w:val="000D2B2A"/>
    <w:rsid w:val="000E3920"/>
    <w:rsid w:val="000E3D45"/>
    <w:rsid w:val="000F4537"/>
    <w:rsid w:val="000F66E2"/>
    <w:rsid w:val="00103EFB"/>
    <w:rsid w:val="00104DB3"/>
    <w:rsid w:val="00105DC3"/>
    <w:rsid w:val="001142D0"/>
    <w:rsid w:val="001233A5"/>
    <w:rsid w:val="0012493F"/>
    <w:rsid w:val="001250E1"/>
    <w:rsid w:val="001267FB"/>
    <w:rsid w:val="00132CBB"/>
    <w:rsid w:val="001346DC"/>
    <w:rsid w:val="00135E6E"/>
    <w:rsid w:val="001452A1"/>
    <w:rsid w:val="001532CA"/>
    <w:rsid w:val="00154145"/>
    <w:rsid w:val="00154944"/>
    <w:rsid w:val="001672E7"/>
    <w:rsid w:val="001739EE"/>
    <w:rsid w:val="00173D69"/>
    <w:rsid w:val="00175DB3"/>
    <w:rsid w:val="001776A8"/>
    <w:rsid w:val="001776E1"/>
    <w:rsid w:val="00177B90"/>
    <w:rsid w:val="00194F64"/>
    <w:rsid w:val="001A2AA3"/>
    <w:rsid w:val="001A4B95"/>
    <w:rsid w:val="001B697C"/>
    <w:rsid w:val="001B7653"/>
    <w:rsid w:val="001C073B"/>
    <w:rsid w:val="001C3113"/>
    <w:rsid w:val="001C5C38"/>
    <w:rsid w:val="001D7921"/>
    <w:rsid w:val="001E5AD7"/>
    <w:rsid w:val="001F1C63"/>
    <w:rsid w:val="001F593A"/>
    <w:rsid w:val="001F5D8D"/>
    <w:rsid w:val="002056EC"/>
    <w:rsid w:val="00207A2C"/>
    <w:rsid w:val="002134F4"/>
    <w:rsid w:val="002151A3"/>
    <w:rsid w:val="00215E2A"/>
    <w:rsid w:val="00221D75"/>
    <w:rsid w:val="00223E30"/>
    <w:rsid w:val="0023038E"/>
    <w:rsid w:val="00236B61"/>
    <w:rsid w:val="00236D7D"/>
    <w:rsid w:val="002412FF"/>
    <w:rsid w:val="00242851"/>
    <w:rsid w:val="002471A8"/>
    <w:rsid w:val="0025399E"/>
    <w:rsid w:val="002611F4"/>
    <w:rsid w:val="002658A3"/>
    <w:rsid w:val="0027316B"/>
    <w:rsid w:val="00273280"/>
    <w:rsid w:val="002743FD"/>
    <w:rsid w:val="00292CC9"/>
    <w:rsid w:val="00294C2E"/>
    <w:rsid w:val="002971B9"/>
    <w:rsid w:val="00297B36"/>
    <w:rsid w:val="002A0F38"/>
    <w:rsid w:val="002A22DF"/>
    <w:rsid w:val="002A6B9A"/>
    <w:rsid w:val="002A757D"/>
    <w:rsid w:val="002B004C"/>
    <w:rsid w:val="002B38BF"/>
    <w:rsid w:val="002C0C2E"/>
    <w:rsid w:val="002C1DDD"/>
    <w:rsid w:val="002C5F14"/>
    <w:rsid w:val="002D19C9"/>
    <w:rsid w:val="002D2E55"/>
    <w:rsid w:val="002D5B8A"/>
    <w:rsid w:val="002D6808"/>
    <w:rsid w:val="002D751B"/>
    <w:rsid w:val="002E7C5F"/>
    <w:rsid w:val="002F2F6A"/>
    <w:rsid w:val="002F49A8"/>
    <w:rsid w:val="002F6D30"/>
    <w:rsid w:val="002F7C16"/>
    <w:rsid w:val="00300016"/>
    <w:rsid w:val="00302702"/>
    <w:rsid w:val="00303D4A"/>
    <w:rsid w:val="00307A51"/>
    <w:rsid w:val="003233A4"/>
    <w:rsid w:val="00323D20"/>
    <w:rsid w:val="00327377"/>
    <w:rsid w:val="00331082"/>
    <w:rsid w:val="003350CC"/>
    <w:rsid w:val="00337CF1"/>
    <w:rsid w:val="00385CBE"/>
    <w:rsid w:val="00387C8F"/>
    <w:rsid w:val="00391EF5"/>
    <w:rsid w:val="003950FC"/>
    <w:rsid w:val="003A3F58"/>
    <w:rsid w:val="003A5346"/>
    <w:rsid w:val="003A5D81"/>
    <w:rsid w:val="003A65DE"/>
    <w:rsid w:val="003B4AAC"/>
    <w:rsid w:val="003C357C"/>
    <w:rsid w:val="003C4738"/>
    <w:rsid w:val="003E2787"/>
    <w:rsid w:val="003F1735"/>
    <w:rsid w:val="003F30D3"/>
    <w:rsid w:val="003F6099"/>
    <w:rsid w:val="00402582"/>
    <w:rsid w:val="004059E6"/>
    <w:rsid w:val="004115DA"/>
    <w:rsid w:val="00417536"/>
    <w:rsid w:val="00421DDA"/>
    <w:rsid w:val="00422259"/>
    <w:rsid w:val="004241AE"/>
    <w:rsid w:val="004272B1"/>
    <w:rsid w:val="00431626"/>
    <w:rsid w:val="00434A8D"/>
    <w:rsid w:val="0043593A"/>
    <w:rsid w:val="00441283"/>
    <w:rsid w:val="00442087"/>
    <w:rsid w:val="00443420"/>
    <w:rsid w:val="0044794A"/>
    <w:rsid w:val="0044799C"/>
    <w:rsid w:val="00451ED3"/>
    <w:rsid w:val="0045255A"/>
    <w:rsid w:val="00457AD5"/>
    <w:rsid w:val="0046295C"/>
    <w:rsid w:val="00462C78"/>
    <w:rsid w:val="0046631A"/>
    <w:rsid w:val="00466D98"/>
    <w:rsid w:val="004715FF"/>
    <w:rsid w:val="0048638C"/>
    <w:rsid w:val="00486557"/>
    <w:rsid w:val="004A0B86"/>
    <w:rsid w:val="004A1D34"/>
    <w:rsid w:val="004A40F4"/>
    <w:rsid w:val="004B2BF1"/>
    <w:rsid w:val="004B48DE"/>
    <w:rsid w:val="004B7D76"/>
    <w:rsid w:val="004C2C49"/>
    <w:rsid w:val="004C2C6B"/>
    <w:rsid w:val="004C48AA"/>
    <w:rsid w:val="004C791F"/>
    <w:rsid w:val="004D0380"/>
    <w:rsid w:val="004D1294"/>
    <w:rsid w:val="004E542F"/>
    <w:rsid w:val="004F076A"/>
    <w:rsid w:val="004F26D3"/>
    <w:rsid w:val="004F5AED"/>
    <w:rsid w:val="004F5F79"/>
    <w:rsid w:val="00505591"/>
    <w:rsid w:val="00511BEF"/>
    <w:rsid w:val="0053039C"/>
    <w:rsid w:val="00535874"/>
    <w:rsid w:val="005370E2"/>
    <w:rsid w:val="00541E3F"/>
    <w:rsid w:val="00546A9E"/>
    <w:rsid w:val="00546ADE"/>
    <w:rsid w:val="00546F52"/>
    <w:rsid w:val="005473CF"/>
    <w:rsid w:val="00552B4E"/>
    <w:rsid w:val="00557336"/>
    <w:rsid w:val="00573091"/>
    <w:rsid w:val="00580539"/>
    <w:rsid w:val="005855EA"/>
    <w:rsid w:val="00591526"/>
    <w:rsid w:val="00596D98"/>
    <w:rsid w:val="005A64E2"/>
    <w:rsid w:val="005B1FB1"/>
    <w:rsid w:val="005C523A"/>
    <w:rsid w:val="005C5E51"/>
    <w:rsid w:val="005D22B3"/>
    <w:rsid w:val="005D2B99"/>
    <w:rsid w:val="005E0788"/>
    <w:rsid w:val="005E5953"/>
    <w:rsid w:val="005F52DB"/>
    <w:rsid w:val="00601B19"/>
    <w:rsid w:val="0060280D"/>
    <w:rsid w:val="00604D3E"/>
    <w:rsid w:val="0061260D"/>
    <w:rsid w:val="00612732"/>
    <w:rsid w:val="0062229E"/>
    <w:rsid w:val="006241F8"/>
    <w:rsid w:val="006265F6"/>
    <w:rsid w:val="00631F63"/>
    <w:rsid w:val="0063355A"/>
    <w:rsid w:val="00633900"/>
    <w:rsid w:val="00634626"/>
    <w:rsid w:val="00637A67"/>
    <w:rsid w:val="006519F3"/>
    <w:rsid w:val="006535FA"/>
    <w:rsid w:val="00657153"/>
    <w:rsid w:val="00660675"/>
    <w:rsid w:val="0066642B"/>
    <w:rsid w:val="00671D0F"/>
    <w:rsid w:val="00671E02"/>
    <w:rsid w:val="00676DB9"/>
    <w:rsid w:val="006831BB"/>
    <w:rsid w:val="00683FF4"/>
    <w:rsid w:val="00685E24"/>
    <w:rsid w:val="00690E9D"/>
    <w:rsid w:val="0069421D"/>
    <w:rsid w:val="00696707"/>
    <w:rsid w:val="0069695A"/>
    <w:rsid w:val="006A6C25"/>
    <w:rsid w:val="006B3D92"/>
    <w:rsid w:val="006B48A8"/>
    <w:rsid w:val="006B5F7B"/>
    <w:rsid w:val="006C4BD1"/>
    <w:rsid w:val="006D57C3"/>
    <w:rsid w:val="006E0B06"/>
    <w:rsid w:val="006E1BA0"/>
    <w:rsid w:val="006E2DBD"/>
    <w:rsid w:val="006E3B2C"/>
    <w:rsid w:val="006E6B07"/>
    <w:rsid w:val="006F74E2"/>
    <w:rsid w:val="00704767"/>
    <w:rsid w:val="00711103"/>
    <w:rsid w:val="0072395B"/>
    <w:rsid w:val="0072530A"/>
    <w:rsid w:val="0072678A"/>
    <w:rsid w:val="00727F8C"/>
    <w:rsid w:val="00733C41"/>
    <w:rsid w:val="00733C7E"/>
    <w:rsid w:val="00734364"/>
    <w:rsid w:val="00734997"/>
    <w:rsid w:val="0073610C"/>
    <w:rsid w:val="00736ADE"/>
    <w:rsid w:val="00754DB4"/>
    <w:rsid w:val="0076013E"/>
    <w:rsid w:val="00762C91"/>
    <w:rsid w:val="00764272"/>
    <w:rsid w:val="00766B0F"/>
    <w:rsid w:val="00766CE9"/>
    <w:rsid w:val="0077200D"/>
    <w:rsid w:val="00774705"/>
    <w:rsid w:val="00775E25"/>
    <w:rsid w:val="007812CA"/>
    <w:rsid w:val="007857E7"/>
    <w:rsid w:val="00795927"/>
    <w:rsid w:val="00797883"/>
    <w:rsid w:val="007A177E"/>
    <w:rsid w:val="007A5A46"/>
    <w:rsid w:val="007B1196"/>
    <w:rsid w:val="007B1435"/>
    <w:rsid w:val="007B6741"/>
    <w:rsid w:val="007C3602"/>
    <w:rsid w:val="007C6118"/>
    <w:rsid w:val="007C6EAF"/>
    <w:rsid w:val="007D31A8"/>
    <w:rsid w:val="007D3850"/>
    <w:rsid w:val="007D4FFB"/>
    <w:rsid w:val="007D524D"/>
    <w:rsid w:val="007D7B27"/>
    <w:rsid w:val="007E7430"/>
    <w:rsid w:val="007F26F1"/>
    <w:rsid w:val="00803293"/>
    <w:rsid w:val="00807212"/>
    <w:rsid w:val="00807E96"/>
    <w:rsid w:val="008131C6"/>
    <w:rsid w:val="00814FC1"/>
    <w:rsid w:val="008167B9"/>
    <w:rsid w:val="008224AB"/>
    <w:rsid w:val="00830EAA"/>
    <w:rsid w:val="008350FE"/>
    <w:rsid w:val="0083510C"/>
    <w:rsid w:val="00836039"/>
    <w:rsid w:val="0084484B"/>
    <w:rsid w:val="00844B3D"/>
    <w:rsid w:val="00855767"/>
    <w:rsid w:val="00856481"/>
    <w:rsid w:val="0086491C"/>
    <w:rsid w:val="008661A3"/>
    <w:rsid w:val="00870CF3"/>
    <w:rsid w:val="00871A96"/>
    <w:rsid w:val="00873FEF"/>
    <w:rsid w:val="0089713E"/>
    <w:rsid w:val="008972EB"/>
    <w:rsid w:val="008A3432"/>
    <w:rsid w:val="008A6DA1"/>
    <w:rsid w:val="008B0FA1"/>
    <w:rsid w:val="008B4104"/>
    <w:rsid w:val="008B47F3"/>
    <w:rsid w:val="008C2A2B"/>
    <w:rsid w:val="008C3090"/>
    <w:rsid w:val="008C53F4"/>
    <w:rsid w:val="008D1857"/>
    <w:rsid w:val="008D4A45"/>
    <w:rsid w:val="008E26E0"/>
    <w:rsid w:val="008F1567"/>
    <w:rsid w:val="008F317C"/>
    <w:rsid w:val="008F5390"/>
    <w:rsid w:val="008F6D26"/>
    <w:rsid w:val="00911974"/>
    <w:rsid w:val="00913D24"/>
    <w:rsid w:val="00920C7E"/>
    <w:rsid w:val="0092747E"/>
    <w:rsid w:val="00930FB6"/>
    <w:rsid w:val="009321CB"/>
    <w:rsid w:val="00932356"/>
    <w:rsid w:val="0093274F"/>
    <w:rsid w:val="0093432C"/>
    <w:rsid w:val="00941FEF"/>
    <w:rsid w:val="0094255A"/>
    <w:rsid w:val="00942EBF"/>
    <w:rsid w:val="009511AE"/>
    <w:rsid w:val="00957B10"/>
    <w:rsid w:val="00960A24"/>
    <w:rsid w:val="00971051"/>
    <w:rsid w:val="009826E6"/>
    <w:rsid w:val="009B69B6"/>
    <w:rsid w:val="009BD2E4"/>
    <w:rsid w:val="009C2532"/>
    <w:rsid w:val="009C36F7"/>
    <w:rsid w:val="009D10E5"/>
    <w:rsid w:val="009F4171"/>
    <w:rsid w:val="009F4396"/>
    <w:rsid w:val="00A06233"/>
    <w:rsid w:val="00A11A1B"/>
    <w:rsid w:val="00A21D10"/>
    <w:rsid w:val="00A247B1"/>
    <w:rsid w:val="00A265C0"/>
    <w:rsid w:val="00A270BA"/>
    <w:rsid w:val="00A2797C"/>
    <w:rsid w:val="00A321AD"/>
    <w:rsid w:val="00A449CB"/>
    <w:rsid w:val="00A56B7B"/>
    <w:rsid w:val="00A62451"/>
    <w:rsid w:val="00A62BF4"/>
    <w:rsid w:val="00A65DE3"/>
    <w:rsid w:val="00A66038"/>
    <w:rsid w:val="00A71316"/>
    <w:rsid w:val="00A74598"/>
    <w:rsid w:val="00A858CE"/>
    <w:rsid w:val="00A94232"/>
    <w:rsid w:val="00A94389"/>
    <w:rsid w:val="00A96FA4"/>
    <w:rsid w:val="00A9762B"/>
    <w:rsid w:val="00AA4ACD"/>
    <w:rsid w:val="00AA6A08"/>
    <w:rsid w:val="00AB3BD6"/>
    <w:rsid w:val="00AB643F"/>
    <w:rsid w:val="00AC0C6F"/>
    <w:rsid w:val="00AC0E9E"/>
    <w:rsid w:val="00AC423E"/>
    <w:rsid w:val="00AC536C"/>
    <w:rsid w:val="00AD1986"/>
    <w:rsid w:val="00AD1FD5"/>
    <w:rsid w:val="00AD30E2"/>
    <w:rsid w:val="00AD3F9A"/>
    <w:rsid w:val="00AD70A2"/>
    <w:rsid w:val="00AE54EF"/>
    <w:rsid w:val="00AE6B2E"/>
    <w:rsid w:val="00AF1A88"/>
    <w:rsid w:val="00AF29A8"/>
    <w:rsid w:val="00AF4811"/>
    <w:rsid w:val="00B05776"/>
    <w:rsid w:val="00B12DB2"/>
    <w:rsid w:val="00B12E81"/>
    <w:rsid w:val="00B13EC7"/>
    <w:rsid w:val="00B17D73"/>
    <w:rsid w:val="00B223CA"/>
    <w:rsid w:val="00B278A7"/>
    <w:rsid w:val="00B42A1D"/>
    <w:rsid w:val="00B54644"/>
    <w:rsid w:val="00B54A3E"/>
    <w:rsid w:val="00B54DD4"/>
    <w:rsid w:val="00B5509F"/>
    <w:rsid w:val="00B6380A"/>
    <w:rsid w:val="00B66E0D"/>
    <w:rsid w:val="00B763D9"/>
    <w:rsid w:val="00B82B77"/>
    <w:rsid w:val="00B8374A"/>
    <w:rsid w:val="00BA3FE0"/>
    <w:rsid w:val="00BB34CD"/>
    <w:rsid w:val="00BB56DF"/>
    <w:rsid w:val="00BB6F41"/>
    <w:rsid w:val="00BC195C"/>
    <w:rsid w:val="00BC1F71"/>
    <w:rsid w:val="00BC3801"/>
    <w:rsid w:val="00BD1DDF"/>
    <w:rsid w:val="00BD23B7"/>
    <w:rsid w:val="00BD368B"/>
    <w:rsid w:val="00BD4739"/>
    <w:rsid w:val="00BE0986"/>
    <w:rsid w:val="00BE34F9"/>
    <w:rsid w:val="00BE694C"/>
    <w:rsid w:val="00BF12EC"/>
    <w:rsid w:val="00BF647C"/>
    <w:rsid w:val="00BF672A"/>
    <w:rsid w:val="00C03B2C"/>
    <w:rsid w:val="00C066DB"/>
    <w:rsid w:val="00C07FC4"/>
    <w:rsid w:val="00C1109B"/>
    <w:rsid w:val="00C13D1B"/>
    <w:rsid w:val="00C151B0"/>
    <w:rsid w:val="00C2122E"/>
    <w:rsid w:val="00C33E85"/>
    <w:rsid w:val="00C42947"/>
    <w:rsid w:val="00C5038F"/>
    <w:rsid w:val="00C52AEC"/>
    <w:rsid w:val="00C7044B"/>
    <w:rsid w:val="00C7373C"/>
    <w:rsid w:val="00C77CB7"/>
    <w:rsid w:val="00C82466"/>
    <w:rsid w:val="00C91683"/>
    <w:rsid w:val="00C93EA2"/>
    <w:rsid w:val="00C96129"/>
    <w:rsid w:val="00CA1C64"/>
    <w:rsid w:val="00CA47D2"/>
    <w:rsid w:val="00CA55C2"/>
    <w:rsid w:val="00CA772C"/>
    <w:rsid w:val="00CB02E4"/>
    <w:rsid w:val="00CB1FB2"/>
    <w:rsid w:val="00CB254C"/>
    <w:rsid w:val="00CC33D0"/>
    <w:rsid w:val="00CC431D"/>
    <w:rsid w:val="00CC65E7"/>
    <w:rsid w:val="00CD0199"/>
    <w:rsid w:val="00CD040D"/>
    <w:rsid w:val="00CD7504"/>
    <w:rsid w:val="00CE3CB4"/>
    <w:rsid w:val="00CF232F"/>
    <w:rsid w:val="00CF4558"/>
    <w:rsid w:val="00CF62A0"/>
    <w:rsid w:val="00D12249"/>
    <w:rsid w:val="00D1259B"/>
    <w:rsid w:val="00D15FA6"/>
    <w:rsid w:val="00D16F10"/>
    <w:rsid w:val="00D22FBE"/>
    <w:rsid w:val="00D2453F"/>
    <w:rsid w:val="00D32B83"/>
    <w:rsid w:val="00D43A92"/>
    <w:rsid w:val="00D44181"/>
    <w:rsid w:val="00D53ACE"/>
    <w:rsid w:val="00D5449F"/>
    <w:rsid w:val="00D5517A"/>
    <w:rsid w:val="00D56B07"/>
    <w:rsid w:val="00D6059F"/>
    <w:rsid w:val="00D6285C"/>
    <w:rsid w:val="00D65982"/>
    <w:rsid w:val="00D6638F"/>
    <w:rsid w:val="00D75F02"/>
    <w:rsid w:val="00D77AEC"/>
    <w:rsid w:val="00D90B8B"/>
    <w:rsid w:val="00D91409"/>
    <w:rsid w:val="00D9166E"/>
    <w:rsid w:val="00D95B86"/>
    <w:rsid w:val="00D96FF4"/>
    <w:rsid w:val="00DA6478"/>
    <w:rsid w:val="00DB42CE"/>
    <w:rsid w:val="00DB6DEF"/>
    <w:rsid w:val="00DB76AD"/>
    <w:rsid w:val="00DC3B44"/>
    <w:rsid w:val="00DD0F9E"/>
    <w:rsid w:val="00DE1D34"/>
    <w:rsid w:val="00DE2BCF"/>
    <w:rsid w:val="00DF527E"/>
    <w:rsid w:val="00E0190A"/>
    <w:rsid w:val="00E06AF5"/>
    <w:rsid w:val="00E14D27"/>
    <w:rsid w:val="00E150EC"/>
    <w:rsid w:val="00E1572F"/>
    <w:rsid w:val="00E15903"/>
    <w:rsid w:val="00E168A5"/>
    <w:rsid w:val="00E16C5F"/>
    <w:rsid w:val="00E21A56"/>
    <w:rsid w:val="00E22FC4"/>
    <w:rsid w:val="00E37154"/>
    <w:rsid w:val="00E4189A"/>
    <w:rsid w:val="00E45D34"/>
    <w:rsid w:val="00E52481"/>
    <w:rsid w:val="00E5338B"/>
    <w:rsid w:val="00E63431"/>
    <w:rsid w:val="00E6592F"/>
    <w:rsid w:val="00E65DE7"/>
    <w:rsid w:val="00E67DA2"/>
    <w:rsid w:val="00E8483E"/>
    <w:rsid w:val="00E87B03"/>
    <w:rsid w:val="00E91723"/>
    <w:rsid w:val="00E96B05"/>
    <w:rsid w:val="00E96E20"/>
    <w:rsid w:val="00EA1458"/>
    <w:rsid w:val="00EB24A8"/>
    <w:rsid w:val="00EC1A12"/>
    <w:rsid w:val="00ED9B9F"/>
    <w:rsid w:val="00EE3123"/>
    <w:rsid w:val="00EE779E"/>
    <w:rsid w:val="00F01D1E"/>
    <w:rsid w:val="00F11621"/>
    <w:rsid w:val="00F13AF1"/>
    <w:rsid w:val="00F13E1B"/>
    <w:rsid w:val="00F263DB"/>
    <w:rsid w:val="00F32921"/>
    <w:rsid w:val="00F36D9C"/>
    <w:rsid w:val="00F37CA6"/>
    <w:rsid w:val="00F461B7"/>
    <w:rsid w:val="00F46BC8"/>
    <w:rsid w:val="00F47531"/>
    <w:rsid w:val="00F52077"/>
    <w:rsid w:val="00F67B5D"/>
    <w:rsid w:val="00F717A3"/>
    <w:rsid w:val="00F71D2D"/>
    <w:rsid w:val="00F72C75"/>
    <w:rsid w:val="00F75365"/>
    <w:rsid w:val="00F775D0"/>
    <w:rsid w:val="00F8670F"/>
    <w:rsid w:val="00F8728D"/>
    <w:rsid w:val="00F90CC2"/>
    <w:rsid w:val="00F917F8"/>
    <w:rsid w:val="00F95B03"/>
    <w:rsid w:val="00FA356A"/>
    <w:rsid w:val="00FA388D"/>
    <w:rsid w:val="00FA55C1"/>
    <w:rsid w:val="00FA6090"/>
    <w:rsid w:val="00FB007D"/>
    <w:rsid w:val="00FB59F7"/>
    <w:rsid w:val="00FB649F"/>
    <w:rsid w:val="00FC1350"/>
    <w:rsid w:val="00FC32A8"/>
    <w:rsid w:val="00FD0012"/>
    <w:rsid w:val="00FD58C2"/>
    <w:rsid w:val="00FD72C7"/>
    <w:rsid w:val="00FE561B"/>
    <w:rsid w:val="00FF3142"/>
    <w:rsid w:val="00FF3B91"/>
    <w:rsid w:val="00FF67AB"/>
    <w:rsid w:val="011AE75B"/>
    <w:rsid w:val="0163361D"/>
    <w:rsid w:val="01A5ACAB"/>
    <w:rsid w:val="01B854E0"/>
    <w:rsid w:val="01DDE163"/>
    <w:rsid w:val="020F901D"/>
    <w:rsid w:val="02696A2D"/>
    <w:rsid w:val="02697B68"/>
    <w:rsid w:val="02A49E26"/>
    <w:rsid w:val="02D71824"/>
    <w:rsid w:val="02E352CE"/>
    <w:rsid w:val="02F9802D"/>
    <w:rsid w:val="03048721"/>
    <w:rsid w:val="03211CB5"/>
    <w:rsid w:val="03B4B586"/>
    <w:rsid w:val="03B892DC"/>
    <w:rsid w:val="03FBB064"/>
    <w:rsid w:val="047FF22D"/>
    <w:rsid w:val="052924EB"/>
    <w:rsid w:val="0547B5F0"/>
    <w:rsid w:val="054F2A76"/>
    <w:rsid w:val="05781B57"/>
    <w:rsid w:val="057FF19D"/>
    <w:rsid w:val="059568D9"/>
    <w:rsid w:val="05C1B360"/>
    <w:rsid w:val="05FBB058"/>
    <w:rsid w:val="0627844B"/>
    <w:rsid w:val="0634151E"/>
    <w:rsid w:val="06445129"/>
    <w:rsid w:val="06555A6F"/>
    <w:rsid w:val="065648EA"/>
    <w:rsid w:val="06B3079C"/>
    <w:rsid w:val="06F91A01"/>
    <w:rsid w:val="072F0126"/>
    <w:rsid w:val="073838BA"/>
    <w:rsid w:val="07899823"/>
    <w:rsid w:val="07B8B030"/>
    <w:rsid w:val="07BCEF5F"/>
    <w:rsid w:val="08040B23"/>
    <w:rsid w:val="081949D1"/>
    <w:rsid w:val="083BB741"/>
    <w:rsid w:val="0851D3CC"/>
    <w:rsid w:val="086C45D3"/>
    <w:rsid w:val="087B41C4"/>
    <w:rsid w:val="08F37E03"/>
    <w:rsid w:val="090D85C2"/>
    <w:rsid w:val="0928CF2F"/>
    <w:rsid w:val="0976E202"/>
    <w:rsid w:val="098A1C52"/>
    <w:rsid w:val="098D737B"/>
    <w:rsid w:val="09B56ACC"/>
    <w:rsid w:val="09D02A1F"/>
    <w:rsid w:val="09EB7FB1"/>
    <w:rsid w:val="0A32F0CC"/>
    <w:rsid w:val="0A8D2112"/>
    <w:rsid w:val="0A8FC584"/>
    <w:rsid w:val="0AC35D0C"/>
    <w:rsid w:val="0B1B9123"/>
    <w:rsid w:val="0B6B0982"/>
    <w:rsid w:val="0B7A9127"/>
    <w:rsid w:val="0BDDB490"/>
    <w:rsid w:val="0BEE2434"/>
    <w:rsid w:val="0BF1347E"/>
    <w:rsid w:val="0C25CE07"/>
    <w:rsid w:val="0C34F19F"/>
    <w:rsid w:val="0C443048"/>
    <w:rsid w:val="0C5684D7"/>
    <w:rsid w:val="0C9912F5"/>
    <w:rsid w:val="0CC771A3"/>
    <w:rsid w:val="0D26BD78"/>
    <w:rsid w:val="0D3C5052"/>
    <w:rsid w:val="0D3D5E53"/>
    <w:rsid w:val="0D6C42B8"/>
    <w:rsid w:val="0D9110A1"/>
    <w:rsid w:val="0DB72A6D"/>
    <w:rsid w:val="0DC71EDE"/>
    <w:rsid w:val="0E0F0E77"/>
    <w:rsid w:val="0E17B753"/>
    <w:rsid w:val="0E3C1F91"/>
    <w:rsid w:val="0E5405DB"/>
    <w:rsid w:val="0E73378A"/>
    <w:rsid w:val="0EAAE93E"/>
    <w:rsid w:val="0EC84B83"/>
    <w:rsid w:val="0ECFEAE1"/>
    <w:rsid w:val="0EE474B3"/>
    <w:rsid w:val="0F4BBED9"/>
    <w:rsid w:val="0F523F5B"/>
    <w:rsid w:val="0F56101C"/>
    <w:rsid w:val="0F56BBB7"/>
    <w:rsid w:val="0F584495"/>
    <w:rsid w:val="0F8F57A3"/>
    <w:rsid w:val="0F8FB93B"/>
    <w:rsid w:val="0FC420B3"/>
    <w:rsid w:val="0FE25723"/>
    <w:rsid w:val="0FFA61AE"/>
    <w:rsid w:val="0FFBA4E9"/>
    <w:rsid w:val="10197151"/>
    <w:rsid w:val="1041AB74"/>
    <w:rsid w:val="1081D159"/>
    <w:rsid w:val="1084E50D"/>
    <w:rsid w:val="109162F1"/>
    <w:rsid w:val="1097F1E7"/>
    <w:rsid w:val="10A3A1F9"/>
    <w:rsid w:val="11020047"/>
    <w:rsid w:val="113C99E6"/>
    <w:rsid w:val="11E66AA9"/>
    <w:rsid w:val="11E97A8B"/>
    <w:rsid w:val="125A135C"/>
    <w:rsid w:val="12822B21"/>
    <w:rsid w:val="128B6E4C"/>
    <w:rsid w:val="13311B7E"/>
    <w:rsid w:val="1349C48E"/>
    <w:rsid w:val="137BE8BD"/>
    <w:rsid w:val="13879BAB"/>
    <w:rsid w:val="13BD47F5"/>
    <w:rsid w:val="1474C8F5"/>
    <w:rsid w:val="147AD9EA"/>
    <w:rsid w:val="1485E2D4"/>
    <w:rsid w:val="14B031F2"/>
    <w:rsid w:val="14DB2517"/>
    <w:rsid w:val="14F17977"/>
    <w:rsid w:val="150B0364"/>
    <w:rsid w:val="153D439B"/>
    <w:rsid w:val="1545FD75"/>
    <w:rsid w:val="157BCC78"/>
    <w:rsid w:val="158C62DF"/>
    <w:rsid w:val="158FEFF5"/>
    <w:rsid w:val="15B2FF63"/>
    <w:rsid w:val="15B3187F"/>
    <w:rsid w:val="15D344D4"/>
    <w:rsid w:val="1624E27E"/>
    <w:rsid w:val="166F9794"/>
    <w:rsid w:val="168BC71E"/>
    <w:rsid w:val="16ED490E"/>
    <w:rsid w:val="17024106"/>
    <w:rsid w:val="1737F5F9"/>
    <w:rsid w:val="1766B70F"/>
    <w:rsid w:val="179CDD98"/>
    <w:rsid w:val="17C204A3"/>
    <w:rsid w:val="17FCDC2D"/>
    <w:rsid w:val="1813F37C"/>
    <w:rsid w:val="1870B8AD"/>
    <w:rsid w:val="18732396"/>
    <w:rsid w:val="18FA4235"/>
    <w:rsid w:val="19397A89"/>
    <w:rsid w:val="195A0F3B"/>
    <w:rsid w:val="197CE555"/>
    <w:rsid w:val="19CFBD51"/>
    <w:rsid w:val="19E75E53"/>
    <w:rsid w:val="19F44C4D"/>
    <w:rsid w:val="1A0634ED"/>
    <w:rsid w:val="1A228DE3"/>
    <w:rsid w:val="1A4C74EE"/>
    <w:rsid w:val="1A4CEA69"/>
    <w:rsid w:val="1AB3D186"/>
    <w:rsid w:val="1ADCF409"/>
    <w:rsid w:val="1B4403D4"/>
    <w:rsid w:val="1B962446"/>
    <w:rsid w:val="1BBD2F20"/>
    <w:rsid w:val="1BC25ECE"/>
    <w:rsid w:val="1BC3787B"/>
    <w:rsid w:val="1BD0C64E"/>
    <w:rsid w:val="1BD2D74E"/>
    <w:rsid w:val="1C342A1E"/>
    <w:rsid w:val="1C699406"/>
    <w:rsid w:val="1C7CA4CC"/>
    <w:rsid w:val="1C86BFF6"/>
    <w:rsid w:val="1CCEE31B"/>
    <w:rsid w:val="1CEA86FC"/>
    <w:rsid w:val="1CEE33CD"/>
    <w:rsid w:val="1CF9A487"/>
    <w:rsid w:val="1D2EBB6F"/>
    <w:rsid w:val="1D34C110"/>
    <w:rsid w:val="1D5702F8"/>
    <w:rsid w:val="1D626DE1"/>
    <w:rsid w:val="1D8D029D"/>
    <w:rsid w:val="1DAC559D"/>
    <w:rsid w:val="1DB0C094"/>
    <w:rsid w:val="1DDC5382"/>
    <w:rsid w:val="1E026A68"/>
    <w:rsid w:val="1E29C573"/>
    <w:rsid w:val="1E695ACA"/>
    <w:rsid w:val="1E7AE749"/>
    <w:rsid w:val="1F604B89"/>
    <w:rsid w:val="1F9F6EEE"/>
    <w:rsid w:val="1FE9599B"/>
    <w:rsid w:val="2001B9A9"/>
    <w:rsid w:val="20101206"/>
    <w:rsid w:val="20718B05"/>
    <w:rsid w:val="20876E0D"/>
    <w:rsid w:val="20A31C88"/>
    <w:rsid w:val="20CE5597"/>
    <w:rsid w:val="21371F1D"/>
    <w:rsid w:val="213F191A"/>
    <w:rsid w:val="214B777F"/>
    <w:rsid w:val="2174A26B"/>
    <w:rsid w:val="21AF1C68"/>
    <w:rsid w:val="2220EE4B"/>
    <w:rsid w:val="222BE06E"/>
    <w:rsid w:val="225CF2BA"/>
    <w:rsid w:val="2280175D"/>
    <w:rsid w:val="22A32862"/>
    <w:rsid w:val="22D40902"/>
    <w:rsid w:val="22FD36B5"/>
    <w:rsid w:val="23066BA0"/>
    <w:rsid w:val="23335C84"/>
    <w:rsid w:val="23353987"/>
    <w:rsid w:val="235EFB2B"/>
    <w:rsid w:val="23609674"/>
    <w:rsid w:val="244A5174"/>
    <w:rsid w:val="24674F66"/>
    <w:rsid w:val="24822CEB"/>
    <w:rsid w:val="24D40A05"/>
    <w:rsid w:val="26089379"/>
    <w:rsid w:val="261A98B2"/>
    <w:rsid w:val="2669C577"/>
    <w:rsid w:val="26BE6165"/>
    <w:rsid w:val="26D899AE"/>
    <w:rsid w:val="26D8DB53"/>
    <w:rsid w:val="2711D6F6"/>
    <w:rsid w:val="271564DE"/>
    <w:rsid w:val="2732ED44"/>
    <w:rsid w:val="276C7AA5"/>
    <w:rsid w:val="27B105B2"/>
    <w:rsid w:val="27BBBCF4"/>
    <w:rsid w:val="284B8F53"/>
    <w:rsid w:val="2867C31C"/>
    <w:rsid w:val="2883128F"/>
    <w:rsid w:val="28CF4AAB"/>
    <w:rsid w:val="291E4004"/>
    <w:rsid w:val="291E9940"/>
    <w:rsid w:val="29324596"/>
    <w:rsid w:val="29974D62"/>
    <w:rsid w:val="299D7098"/>
    <w:rsid w:val="29B70AF0"/>
    <w:rsid w:val="29E38A78"/>
    <w:rsid w:val="2A1ADE85"/>
    <w:rsid w:val="2A3E126B"/>
    <w:rsid w:val="2A6B2688"/>
    <w:rsid w:val="2A8DC2AB"/>
    <w:rsid w:val="2A917B71"/>
    <w:rsid w:val="2AE362A5"/>
    <w:rsid w:val="2AE3ED9C"/>
    <w:rsid w:val="2B753E42"/>
    <w:rsid w:val="2B9D5F87"/>
    <w:rsid w:val="2BAD95F9"/>
    <w:rsid w:val="2BDEC314"/>
    <w:rsid w:val="2C2FD20C"/>
    <w:rsid w:val="2C3E20A8"/>
    <w:rsid w:val="2C52EF3F"/>
    <w:rsid w:val="2D855121"/>
    <w:rsid w:val="2E0C9159"/>
    <w:rsid w:val="2E10FEB8"/>
    <w:rsid w:val="2E8BA76F"/>
    <w:rsid w:val="2E93683B"/>
    <w:rsid w:val="2F136E93"/>
    <w:rsid w:val="2F21D52B"/>
    <w:rsid w:val="2F34F66D"/>
    <w:rsid w:val="2F5A2F89"/>
    <w:rsid w:val="2F5DEBE6"/>
    <w:rsid w:val="2FD672D7"/>
    <w:rsid w:val="2FE8DB0B"/>
    <w:rsid w:val="3021D6C6"/>
    <w:rsid w:val="3034E728"/>
    <w:rsid w:val="308C09A4"/>
    <w:rsid w:val="30AEB27D"/>
    <w:rsid w:val="30DE29EC"/>
    <w:rsid w:val="30E945C8"/>
    <w:rsid w:val="31314959"/>
    <w:rsid w:val="31E67F40"/>
    <w:rsid w:val="31EC6900"/>
    <w:rsid w:val="3210CEAD"/>
    <w:rsid w:val="32374937"/>
    <w:rsid w:val="32562E4D"/>
    <w:rsid w:val="32777F2D"/>
    <w:rsid w:val="32ACEDB1"/>
    <w:rsid w:val="32C830BA"/>
    <w:rsid w:val="32E97DC0"/>
    <w:rsid w:val="3301D502"/>
    <w:rsid w:val="330F2BC7"/>
    <w:rsid w:val="33413406"/>
    <w:rsid w:val="3354CA8A"/>
    <w:rsid w:val="335A2283"/>
    <w:rsid w:val="335AD669"/>
    <w:rsid w:val="3366198D"/>
    <w:rsid w:val="336DFDE3"/>
    <w:rsid w:val="33E9631A"/>
    <w:rsid w:val="33EC044D"/>
    <w:rsid w:val="33EEAEF4"/>
    <w:rsid w:val="33FD472D"/>
    <w:rsid w:val="340CC006"/>
    <w:rsid w:val="341DD1C1"/>
    <w:rsid w:val="346B6FE8"/>
    <w:rsid w:val="34ABCA00"/>
    <w:rsid w:val="34B5D2F8"/>
    <w:rsid w:val="34D8FB51"/>
    <w:rsid w:val="3539D80E"/>
    <w:rsid w:val="3590B0D5"/>
    <w:rsid w:val="3595B262"/>
    <w:rsid w:val="35FA527E"/>
    <w:rsid w:val="3638204A"/>
    <w:rsid w:val="3638214D"/>
    <w:rsid w:val="3643284D"/>
    <w:rsid w:val="36AA52DA"/>
    <w:rsid w:val="36B0FD35"/>
    <w:rsid w:val="36CD1202"/>
    <w:rsid w:val="36F3C4F8"/>
    <w:rsid w:val="371B96F0"/>
    <w:rsid w:val="3757F064"/>
    <w:rsid w:val="3786D145"/>
    <w:rsid w:val="380FB330"/>
    <w:rsid w:val="384AD72F"/>
    <w:rsid w:val="38B41B1D"/>
    <w:rsid w:val="38BB84E7"/>
    <w:rsid w:val="39D31C9F"/>
    <w:rsid w:val="39FC3DEA"/>
    <w:rsid w:val="3A021EEE"/>
    <w:rsid w:val="3A0F279F"/>
    <w:rsid w:val="3A2DB6D9"/>
    <w:rsid w:val="3A410866"/>
    <w:rsid w:val="3A69C7E8"/>
    <w:rsid w:val="3AD88422"/>
    <w:rsid w:val="3ADE545B"/>
    <w:rsid w:val="3B05685F"/>
    <w:rsid w:val="3B1D3916"/>
    <w:rsid w:val="3B7C037A"/>
    <w:rsid w:val="3B8B5DAB"/>
    <w:rsid w:val="3BBA9D69"/>
    <w:rsid w:val="3BC20731"/>
    <w:rsid w:val="3BDCA1B5"/>
    <w:rsid w:val="3BEE1279"/>
    <w:rsid w:val="3C11AA93"/>
    <w:rsid w:val="3C381DFD"/>
    <w:rsid w:val="3CBC4C82"/>
    <w:rsid w:val="3CCC5022"/>
    <w:rsid w:val="3D0E1040"/>
    <w:rsid w:val="3D26E7D7"/>
    <w:rsid w:val="3D371DA2"/>
    <w:rsid w:val="3D3A3010"/>
    <w:rsid w:val="3D86E746"/>
    <w:rsid w:val="3E64B81C"/>
    <w:rsid w:val="3E846F80"/>
    <w:rsid w:val="3E940D0D"/>
    <w:rsid w:val="3E987B9E"/>
    <w:rsid w:val="3EAA6B59"/>
    <w:rsid w:val="3EC0C1BF"/>
    <w:rsid w:val="3F0E16E5"/>
    <w:rsid w:val="3F134645"/>
    <w:rsid w:val="3F25B6C3"/>
    <w:rsid w:val="3F2F74FA"/>
    <w:rsid w:val="3F405FC9"/>
    <w:rsid w:val="3F6BEF12"/>
    <w:rsid w:val="3F983A4B"/>
    <w:rsid w:val="3FC0E306"/>
    <w:rsid w:val="3FC5691E"/>
    <w:rsid w:val="3FE7EF41"/>
    <w:rsid w:val="400E3D55"/>
    <w:rsid w:val="4071EEA3"/>
    <w:rsid w:val="4073A168"/>
    <w:rsid w:val="40B41E6A"/>
    <w:rsid w:val="41604D7D"/>
    <w:rsid w:val="418822A0"/>
    <w:rsid w:val="419D7398"/>
    <w:rsid w:val="41E9AF35"/>
    <w:rsid w:val="41F4064F"/>
    <w:rsid w:val="41FAF949"/>
    <w:rsid w:val="4263D17F"/>
    <w:rsid w:val="426AA61A"/>
    <w:rsid w:val="42AE9424"/>
    <w:rsid w:val="42E34F01"/>
    <w:rsid w:val="42FBE43C"/>
    <w:rsid w:val="42FFFA23"/>
    <w:rsid w:val="43051226"/>
    <w:rsid w:val="43208C47"/>
    <w:rsid w:val="434742EB"/>
    <w:rsid w:val="43B6DABF"/>
    <w:rsid w:val="440A7C8D"/>
    <w:rsid w:val="44A14BA0"/>
    <w:rsid w:val="44C4F096"/>
    <w:rsid w:val="44D0279E"/>
    <w:rsid w:val="44FC57FD"/>
    <w:rsid w:val="452F64FA"/>
    <w:rsid w:val="45CF232E"/>
    <w:rsid w:val="4607FA92"/>
    <w:rsid w:val="4608DAC2"/>
    <w:rsid w:val="46174E33"/>
    <w:rsid w:val="46398BA3"/>
    <w:rsid w:val="465CBDEA"/>
    <w:rsid w:val="4672F19A"/>
    <w:rsid w:val="46B4669E"/>
    <w:rsid w:val="473274D7"/>
    <w:rsid w:val="47389812"/>
    <w:rsid w:val="4744C9C8"/>
    <w:rsid w:val="4788FA88"/>
    <w:rsid w:val="47C94101"/>
    <w:rsid w:val="4804C8B2"/>
    <w:rsid w:val="489A8B08"/>
    <w:rsid w:val="48DD7214"/>
    <w:rsid w:val="497F8E49"/>
    <w:rsid w:val="4983EE76"/>
    <w:rsid w:val="498EF5AF"/>
    <w:rsid w:val="49A61774"/>
    <w:rsid w:val="49D4494C"/>
    <w:rsid w:val="49DBC73A"/>
    <w:rsid w:val="4A5DB33E"/>
    <w:rsid w:val="4A7C99EE"/>
    <w:rsid w:val="4AD1A634"/>
    <w:rsid w:val="4AEDA91C"/>
    <w:rsid w:val="4B27A598"/>
    <w:rsid w:val="4B30BAC1"/>
    <w:rsid w:val="4B42092D"/>
    <w:rsid w:val="4B5131B7"/>
    <w:rsid w:val="4B8F834A"/>
    <w:rsid w:val="4BD16937"/>
    <w:rsid w:val="4C1BEC53"/>
    <w:rsid w:val="4C679FF0"/>
    <w:rsid w:val="4C742D35"/>
    <w:rsid w:val="4C771924"/>
    <w:rsid w:val="4CF626E7"/>
    <w:rsid w:val="4D229B4E"/>
    <w:rsid w:val="4D52FBA0"/>
    <w:rsid w:val="4D8C15D4"/>
    <w:rsid w:val="4E33E247"/>
    <w:rsid w:val="4E647D67"/>
    <w:rsid w:val="4E8FECFC"/>
    <w:rsid w:val="4EA5B94A"/>
    <w:rsid w:val="4F324C06"/>
    <w:rsid w:val="4F5A963E"/>
    <w:rsid w:val="4F68DEB3"/>
    <w:rsid w:val="4F80D5A1"/>
    <w:rsid w:val="4F90AC66"/>
    <w:rsid w:val="4FB2555E"/>
    <w:rsid w:val="50564F35"/>
    <w:rsid w:val="50632434"/>
    <w:rsid w:val="50EC5A61"/>
    <w:rsid w:val="50FCBE40"/>
    <w:rsid w:val="51202B21"/>
    <w:rsid w:val="51568523"/>
    <w:rsid w:val="51B5C2A6"/>
    <w:rsid w:val="51C963A3"/>
    <w:rsid w:val="51E3F2C7"/>
    <w:rsid w:val="526506C6"/>
    <w:rsid w:val="5274B345"/>
    <w:rsid w:val="529D3989"/>
    <w:rsid w:val="53193B60"/>
    <w:rsid w:val="539D03C7"/>
    <w:rsid w:val="53E3D2A5"/>
    <w:rsid w:val="53FFCE74"/>
    <w:rsid w:val="545216E0"/>
    <w:rsid w:val="54662BDE"/>
    <w:rsid w:val="546C96CD"/>
    <w:rsid w:val="549D78D2"/>
    <w:rsid w:val="54D448B1"/>
    <w:rsid w:val="554C82BA"/>
    <w:rsid w:val="559050B4"/>
    <w:rsid w:val="562CFC84"/>
    <w:rsid w:val="56306A12"/>
    <w:rsid w:val="563820DE"/>
    <w:rsid w:val="563F4606"/>
    <w:rsid w:val="568293B1"/>
    <w:rsid w:val="5710BEEF"/>
    <w:rsid w:val="57323D56"/>
    <w:rsid w:val="575B3441"/>
    <w:rsid w:val="576C821D"/>
    <w:rsid w:val="57924191"/>
    <w:rsid w:val="57A2D845"/>
    <w:rsid w:val="57E64D8C"/>
    <w:rsid w:val="581421D3"/>
    <w:rsid w:val="581D8040"/>
    <w:rsid w:val="5841424D"/>
    <w:rsid w:val="58960847"/>
    <w:rsid w:val="58A12F1C"/>
    <w:rsid w:val="58E95FBE"/>
    <w:rsid w:val="58F9AB8C"/>
    <w:rsid w:val="59569917"/>
    <w:rsid w:val="59E364C8"/>
    <w:rsid w:val="59F3119B"/>
    <w:rsid w:val="5A322319"/>
    <w:rsid w:val="5A504922"/>
    <w:rsid w:val="5A7B42C2"/>
    <w:rsid w:val="5A7E2151"/>
    <w:rsid w:val="5AB95E6D"/>
    <w:rsid w:val="5AD42581"/>
    <w:rsid w:val="5AFA18DA"/>
    <w:rsid w:val="5B8C4EC6"/>
    <w:rsid w:val="5B8F7063"/>
    <w:rsid w:val="5C32F5A0"/>
    <w:rsid w:val="5C61BCE6"/>
    <w:rsid w:val="5C67A38F"/>
    <w:rsid w:val="5C8E8F1D"/>
    <w:rsid w:val="5C9C1A46"/>
    <w:rsid w:val="5CB2B530"/>
    <w:rsid w:val="5CD7AD79"/>
    <w:rsid w:val="5CF01A6C"/>
    <w:rsid w:val="5D7397A6"/>
    <w:rsid w:val="5DD0460F"/>
    <w:rsid w:val="5E302807"/>
    <w:rsid w:val="5E9DE642"/>
    <w:rsid w:val="5F5D46F3"/>
    <w:rsid w:val="5F747D41"/>
    <w:rsid w:val="5F77E38D"/>
    <w:rsid w:val="5F9328F6"/>
    <w:rsid w:val="5FB09669"/>
    <w:rsid w:val="5FCB8FA2"/>
    <w:rsid w:val="602BB7BE"/>
    <w:rsid w:val="6048B08A"/>
    <w:rsid w:val="60A0B9AA"/>
    <w:rsid w:val="60DED0A6"/>
    <w:rsid w:val="60EA5EE2"/>
    <w:rsid w:val="60FCD974"/>
    <w:rsid w:val="6123514F"/>
    <w:rsid w:val="61343E79"/>
    <w:rsid w:val="616D1763"/>
    <w:rsid w:val="619BE042"/>
    <w:rsid w:val="619C1E59"/>
    <w:rsid w:val="61FF8B3D"/>
    <w:rsid w:val="6240A952"/>
    <w:rsid w:val="624FCD67"/>
    <w:rsid w:val="6251BD7C"/>
    <w:rsid w:val="627310E5"/>
    <w:rsid w:val="62BC0611"/>
    <w:rsid w:val="62D8E7A7"/>
    <w:rsid w:val="62DCEE70"/>
    <w:rsid w:val="63043E6F"/>
    <w:rsid w:val="63515108"/>
    <w:rsid w:val="6376DD0C"/>
    <w:rsid w:val="637EC28F"/>
    <w:rsid w:val="640A7E0E"/>
    <w:rsid w:val="6419AD4B"/>
    <w:rsid w:val="6450918A"/>
    <w:rsid w:val="6453483D"/>
    <w:rsid w:val="645EEE67"/>
    <w:rsid w:val="64B2A2BE"/>
    <w:rsid w:val="64F50F3D"/>
    <w:rsid w:val="6584A984"/>
    <w:rsid w:val="65C6B071"/>
    <w:rsid w:val="65D1BDFB"/>
    <w:rsid w:val="65DB0367"/>
    <w:rsid w:val="65FA8AF2"/>
    <w:rsid w:val="665B605C"/>
    <w:rsid w:val="66ED27C7"/>
    <w:rsid w:val="66F98BC6"/>
    <w:rsid w:val="673BE527"/>
    <w:rsid w:val="676F0C17"/>
    <w:rsid w:val="677FC161"/>
    <w:rsid w:val="67D52854"/>
    <w:rsid w:val="68198BF1"/>
    <w:rsid w:val="68234328"/>
    <w:rsid w:val="682619C7"/>
    <w:rsid w:val="685CAFB3"/>
    <w:rsid w:val="6861CE9A"/>
    <w:rsid w:val="68BD09DA"/>
    <w:rsid w:val="68F72001"/>
    <w:rsid w:val="692E07A8"/>
    <w:rsid w:val="695DCF0A"/>
    <w:rsid w:val="69731C59"/>
    <w:rsid w:val="697B7E83"/>
    <w:rsid w:val="69AFC580"/>
    <w:rsid w:val="69BFA072"/>
    <w:rsid w:val="6A286363"/>
    <w:rsid w:val="6A67065D"/>
    <w:rsid w:val="6A68595F"/>
    <w:rsid w:val="6A9FE606"/>
    <w:rsid w:val="6B241708"/>
    <w:rsid w:val="6B2C625A"/>
    <w:rsid w:val="6B316BB9"/>
    <w:rsid w:val="6B4D66AB"/>
    <w:rsid w:val="6B5FF972"/>
    <w:rsid w:val="6B8523D3"/>
    <w:rsid w:val="6BC6450B"/>
    <w:rsid w:val="6BE673E7"/>
    <w:rsid w:val="6C0B2EFC"/>
    <w:rsid w:val="6C5E7E7D"/>
    <w:rsid w:val="6C6837E7"/>
    <w:rsid w:val="6C7961B9"/>
    <w:rsid w:val="6CA491E4"/>
    <w:rsid w:val="6CA86897"/>
    <w:rsid w:val="6D15817B"/>
    <w:rsid w:val="6D320E91"/>
    <w:rsid w:val="6D426E13"/>
    <w:rsid w:val="6D55C29D"/>
    <w:rsid w:val="6D87B277"/>
    <w:rsid w:val="6D9A8F24"/>
    <w:rsid w:val="6E3261E6"/>
    <w:rsid w:val="6E73234D"/>
    <w:rsid w:val="6EA4EF20"/>
    <w:rsid w:val="6EF84A72"/>
    <w:rsid w:val="6F35E921"/>
    <w:rsid w:val="6F68819A"/>
    <w:rsid w:val="6F7A945D"/>
    <w:rsid w:val="6FADA493"/>
    <w:rsid w:val="6FD1341E"/>
    <w:rsid w:val="6FE8AD9A"/>
    <w:rsid w:val="7018CEA1"/>
    <w:rsid w:val="7045AC06"/>
    <w:rsid w:val="70877FD0"/>
    <w:rsid w:val="70D15FB4"/>
    <w:rsid w:val="71316CE3"/>
    <w:rsid w:val="716A94AB"/>
    <w:rsid w:val="717381D1"/>
    <w:rsid w:val="71A4AA8F"/>
    <w:rsid w:val="71CAF1B4"/>
    <w:rsid w:val="71EECD6B"/>
    <w:rsid w:val="72BB807C"/>
    <w:rsid w:val="72C09A22"/>
    <w:rsid w:val="72D0E6D5"/>
    <w:rsid w:val="72E8BD59"/>
    <w:rsid w:val="72FC6EA0"/>
    <w:rsid w:val="72FD054E"/>
    <w:rsid w:val="734444E3"/>
    <w:rsid w:val="73F6220E"/>
    <w:rsid w:val="74373F46"/>
    <w:rsid w:val="745F4F47"/>
    <w:rsid w:val="74F88D81"/>
    <w:rsid w:val="75264D07"/>
    <w:rsid w:val="758785B5"/>
    <w:rsid w:val="75A3A0C2"/>
    <w:rsid w:val="75AFE6B4"/>
    <w:rsid w:val="7662A0DD"/>
    <w:rsid w:val="768B703D"/>
    <w:rsid w:val="7699E7D9"/>
    <w:rsid w:val="76B505B1"/>
    <w:rsid w:val="76EB00EC"/>
    <w:rsid w:val="77039F62"/>
    <w:rsid w:val="77091469"/>
    <w:rsid w:val="77237183"/>
    <w:rsid w:val="7725F3E7"/>
    <w:rsid w:val="77295985"/>
    <w:rsid w:val="773D6CC9"/>
    <w:rsid w:val="774E3093"/>
    <w:rsid w:val="7751A3BF"/>
    <w:rsid w:val="77A2304E"/>
    <w:rsid w:val="78337F6E"/>
    <w:rsid w:val="783E9F5C"/>
    <w:rsid w:val="7848E002"/>
    <w:rsid w:val="784E5DAB"/>
    <w:rsid w:val="789958D7"/>
    <w:rsid w:val="78A25272"/>
    <w:rsid w:val="78C3A7A3"/>
    <w:rsid w:val="7924261E"/>
    <w:rsid w:val="7940F080"/>
    <w:rsid w:val="79BC1FC7"/>
    <w:rsid w:val="7A0FDE33"/>
    <w:rsid w:val="7A3A6FDC"/>
    <w:rsid w:val="7A7ABC51"/>
    <w:rsid w:val="7A8183CD"/>
    <w:rsid w:val="7AC0ABF6"/>
    <w:rsid w:val="7AD2BF73"/>
    <w:rsid w:val="7B12FF96"/>
    <w:rsid w:val="7B1B6518"/>
    <w:rsid w:val="7B67375D"/>
    <w:rsid w:val="7C05E2F9"/>
    <w:rsid w:val="7C12C80B"/>
    <w:rsid w:val="7C1BE067"/>
    <w:rsid w:val="7C38EC39"/>
    <w:rsid w:val="7C459356"/>
    <w:rsid w:val="7C5FD1D0"/>
    <w:rsid w:val="7C82D1BF"/>
    <w:rsid w:val="7CDB7828"/>
    <w:rsid w:val="7CE9CFC4"/>
    <w:rsid w:val="7CF18442"/>
    <w:rsid w:val="7D1E0FF5"/>
    <w:rsid w:val="7DABAC90"/>
    <w:rsid w:val="7DE75646"/>
    <w:rsid w:val="7E05BCDA"/>
    <w:rsid w:val="7E114C83"/>
    <w:rsid w:val="7E70FFAE"/>
    <w:rsid w:val="7E893F9F"/>
    <w:rsid w:val="7E8B269B"/>
    <w:rsid w:val="7E90DBF0"/>
    <w:rsid w:val="7EE0C6DF"/>
    <w:rsid w:val="7F1C58A0"/>
    <w:rsid w:val="7F394916"/>
    <w:rsid w:val="7F724F2E"/>
    <w:rsid w:val="7FC1FA06"/>
    <w:rsid w:val="7FC2B4C3"/>
    <w:rsid w:val="7FDFFA76"/>
    <w:rsid w:val="7FEBA41D"/>
    <w:rsid w:val="7FF19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7AE7"/>
  <w15:chartTrackingRefBased/>
  <w15:docId w15:val="{CF181F03-CD39-4960-9AB4-4AD91F4B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5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4232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54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00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2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66"/>
  </w:style>
  <w:style w:type="paragraph" w:styleId="Footer">
    <w:name w:val="footer"/>
    <w:basedOn w:val="Normal"/>
    <w:link w:val="FooterChar"/>
    <w:uiPriority w:val="99"/>
    <w:unhideWhenUsed/>
    <w:rsid w:val="00C82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0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7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imperial.ac.uk/ix-ai-in-science/appl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67B9D7F-D59C-4F57-AB6F-5D8556AFE839}">
    <t:Anchor>
      <t:Comment id="1361259791"/>
    </t:Anchor>
    <t:History>
      <t:Event id="{109670B0-062E-47D8-B543-1F110D627744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Create/>
      </t:Event>
      <t:Event id="{0A15FFC3-FBEF-48EB-8186-1D2472D4E099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Assign userId="S::eboyce@ic.ac.uk::5bfec418-f844-4f00-8d6b-b904770ac49e" userProvider="AD" userName="Boyce, Eileen S"/>
      </t:Event>
      <t:Event id="{E466DBB2-8582-4D7B-A3DD-82179CFE7ED8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SetTitle title="@Boyce, Eileen S it might be good to give a little more detail here? If so what did we cost for? Or is that opening a can of worms because if everyone takes us up on everything we're done for?"/>
      </t:Event>
      <t:Event id="{008E551F-3287-4D44-9EED-959E3F2D1E90}" time="2024-11-22T16:05:11.435Z">
        <t:Attribution userId="S::eboyce@ic.ac.uk::5bfec418-f844-4f00-8d6b-b904770ac49e" userProvider="AD" userName="Boyce, Eileen S"/>
        <t:Anchor>
          <t:Comment id="647758278"/>
        </t:Anchor>
        <t:UnassignAll/>
      </t:Event>
      <t:Event id="{34B0AFDE-809E-4F9A-A903-E9EE8273735D}" time="2024-11-22T16:05:11.435Z">
        <t:Attribution userId="S::eboyce@ic.ac.uk::5bfec418-f844-4f00-8d6b-b904770ac49e" userProvider="AD" userName="Boyce, Eileen S"/>
        <t:Anchor>
          <t:Comment id="647758278"/>
        </t:Anchor>
        <t:Assign userId="S::nsjones@ic.ac.uk::e22efffe-90ad-4b72-a9bb-f26abe2fe994" userProvider="AD" userName="Jones, Nick"/>
      </t:Event>
      <t:Event id="{DB2D5194-3093-46DE-B2D7-CB395B86961E}" time="2024-11-22T16:12:49.756Z">
        <t:Attribution userId="S::ixcodir@ic.ac.uk::efb36903-c6cd-49f0-adf4-f355e5042412" userProvider="AD" userName="I-X Centre for AI in Science Director"/>
        <t:Anchor>
          <t:Comment id="530270045"/>
        </t:Anchor>
        <t:UnassignAll/>
      </t:Event>
      <t:Event id="{D1A3927B-B7FF-463E-95DF-87AC8BEE1C8D}" time="2024-11-22T16:12:49.756Z">
        <t:Attribution userId="S::ixcodir@ic.ac.uk::efb36903-c6cd-49f0-adf4-f355e5042412" userProvider="AD" userName="I-X Centre for AI in Science Director"/>
        <t:Anchor>
          <t:Comment id="530270045"/>
        </t:Anchor>
        <t:Assign userId="S::eboyce@ic.ac.uk::5bfec418-f844-4f00-8d6b-b904770ac49e" userProvider="AD" userName="Boyce, Eileen S"/>
      </t:Event>
    </t:History>
  </t:Task>
  <t:Task id="{6592E746-13E6-4BE2-A4E2-F4D0847E1F53}">
    <t:Anchor>
      <t:Comment id="311792718"/>
    </t:Anchor>
    <t:History>
      <t:Event id="{B2959A9B-82F0-44DC-984F-8E38976C0273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Create/>
      </t:Event>
      <t:Event id="{9B6E8EBA-8F25-41FA-B445-F841B7F9B609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Assign userId="S::cjturner@ic.ac.uk::ebc12868-d0bc-40ab-a766-3d3041e62d28" userProvider="AD" userName="Turner, Clare J"/>
      </t:Event>
      <t:Event id="{197CF5E6-546D-4494-A115-3F844CA5729E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SetTitle title="@Turner, Clare J Hi Clare -- any reason why you cut the sum? We need to tell people what the stipend is no? We also need to explain that it is tax free. @Boyce, Eileen S"/>
      </t:Event>
    </t:History>
  </t:Task>
  <t:Task id="{4B6DEACE-8CE7-4633-8A71-9C620F44EAA2}">
    <t:Anchor>
      <t:Comment id="173750235"/>
    </t:Anchor>
    <t:History>
      <t:Event id="{12609ECE-70BE-40DE-B076-43E0979DB4F7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Create/>
      </t:Event>
      <t:Event id="{D1ABEAD7-44B4-47A1-A880-641622DCE743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Assign userId="S::cjturner@ic.ac.uk::ebc12868-d0bc-40ab-a766-3d3041e62d28" userProvider="AD" userName="Turner, Clare J"/>
      </t:Event>
      <t:Event id="{3E028ECB-4B96-40AD-90E8-D8C3952EABEA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SetTitle title="@Turner, Clare J if we don't put numbers here where do we put them? These are part of the allure of the fellowship no?"/>
      </t:Event>
    </t:History>
  </t:Task>
  <t:Task id="{F2A1B944-E795-46D4-AC02-96702BDF9E0C}">
    <t:Anchor>
      <t:Comment id="1157190704"/>
    </t:Anchor>
    <t:History>
      <t:Event id="{3940501B-D675-43BD-ABF8-9D0B60CE560C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Create/>
      </t:Event>
      <t:Event id="{74411FBD-F387-4948-933C-3FAF81D025DD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Assign userId="S::eboyce@ic.ac.uk::5bfec418-f844-4f00-8d6b-b904770ac49e" userProvider="AD" userName="Boyce, Eileen S"/>
      </t:Event>
      <t:Event id="{025CE7CA-FA84-4AE7-9BDA-132F0BBDF3C8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SetTitle title="@Boyce, Eileen S I guess on the new webpage we produce we'll need to provide links to forms for people to download."/>
      </t:Event>
    </t:History>
  </t:Task>
  <t:Task id="{D580DED6-DB4D-42F5-AEFD-DFB06F991418}">
    <t:Anchor>
      <t:Comment id="4511974"/>
    </t:Anchor>
    <t:History>
      <t:Event id="{D2CBD102-9595-4B10-A424-27F6554FDA41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Create/>
      </t:Event>
      <t:Event id="{E4A1B815-5F4D-4F32-9B2A-05AA4B3E1C63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Assign userId="S::cjturner@ic.ac.uk::ebc12868-d0bc-40ab-a766-3d3041e62d28" userProvider="AD" userName="Turner, Clare J"/>
      </t:Event>
      <t:Event id="{8B4F1A2F-FE1D-4310-86D2-4101DF5EDB8E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SetTitle title="@Turner, Clare J if we don't put numbers here where do we put them? These are part of the allure of the fellowship no?"/>
      </t:Event>
    </t:History>
  </t:Task>
  <t:Task id="{F4E9B09D-CFDD-427D-A854-2D94E34C21DC}">
    <t:Anchor>
      <t:Comment id="1146776875"/>
    </t:Anchor>
    <t:History>
      <t:Event id="{57F89820-47CB-4993-A6EA-98EB4B04123C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Create/>
      </t:Event>
      <t:Event id="{B0120D26-58C6-4AA8-834C-56CC74395A76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Assign userId="S::cjturner@ic.ac.uk::ebc12868-d0bc-40ab-a766-3d3041e62d28" userProvider="AD" userName="Turner, Clare J"/>
      </t:Event>
      <t:Event id="{B2822C47-A199-47CE-9751-BE5285643404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SetTitle title="@Turner, Clare J needs updating for the USP version"/>
      </t:Event>
    </t:History>
  </t:Task>
  <t:Task id="{962ADF7F-E1B8-4C31-96EB-B5F4DAB7A4E6}">
    <t:Anchor>
      <t:Comment id="234345261"/>
    </t:Anchor>
    <t:History>
      <t:Event id="{CCC903C9-E72A-4464-A69F-C107B10E260C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Create/>
      </t:Event>
      <t:Event id="{C4D017F4-345A-42F2-ABFC-FD5D22F9B772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Assign userId="S::cjturner@ic.ac.uk::ebc12868-d0bc-40ab-a766-3d3041e62d28" userProvider="AD" userName="Turner, Clare J"/>
      </t:Event>
      <t:Event id="{0DD44135-B7B6-41A3-9707-D3DF11F06C3A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SetTitle title="@Turner, Clare J @Boyce, Eileen S making dates compatible"/>
      </t:Event>
    </t:History>
  </t:Task>
  <t:Task id="{DEA8FC51-86CE-41D2-9B1A-907AFF0C1D6B}">
    <t:Anchor>
      <t:Comment id="793013793"/>
    </t:Anchor>
    <t:History>
      <t:Event id="{07DB49BC-8E8E-44FE-A062-8770EF6428FC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Create/>
      </t:Event>
      <t:Event id="{96E7BE73-632F-488D-9B81-02E198C76FC5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Assign userId="S::cjturner@ic.ac.uk::ebc12868-d0bc-40ab-a766-3d3041e62d28" userProvider="AD" userName="Turner, Clare J"/>
      </t:Event>
      <t:Event id="{C159B11A-B12F-47F9-BFD5-9CD2F84778D5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SetTitle title="@Turner, Clare J Hi Clare -- any reason why you cut the sum? We need to tell people what the stipend is no? We also need to explain that it is tax free. @Boyce, Eileen S"/>
      </t:Event>
    </t:History>
  </t:Task>
  <t:Task id="{28F9CDDC-CD9C-4E95-B6D7-206CF59CB954}">
    <t:Anchor>
      <t:Comment id="1610298551"/>
    </t:Anchor>
    <t:History>
      <t:Event id="{997A179E-3483-450B-8954-96330F9C556B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Create/>
      </t:Event>
      <t:Event id="{8C56A7DA-FDF8-4B51-9AA0-27BE86C00A17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Assign userId="S::cjturner@ic.ac.uk::ebc12868-d0bc-40ab-a766-3d3041e62d28" userProvider="AD" userName="Turner, Clare J"/>
      </t:Event>
      <t:Event id="{498B072D-FA47-4D00-8CA9-2153DFCC19E8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SetTitle title="@Turner, Clare J @Boyce, Eileen S I tweaked the dates a bit. My view is that we need to allow Jan/Feb for people to learn about things and then March for internal assessment in departments and then for cross-faculty assessment. I'm assuming that each …"/>
      </t:Event>
    </t:History>
  </t:Task>
  <t:Task id="{38A6D264-8C6B-4B8F-B887-E27E110F5650}">
    <t:Anchor>
      <t:Comment id="2143077368"/>
    </t:Anchor>
    <t:History>
      <t:Event id="{58DB6219-EAAC-4CAC-8AA7-3008B4245F37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Create/>
      </t:Event>
      <t:Event id="{E2EBCA12-2279-4EF2-BA0C-32063A0E71A6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Assign userId="S::eboyce@ic.ac.uk::5bfec418-f844-4f00-8d6b-b904770ac49e" userProvider="AD" userName="Boyce, Eileen S"/>
      </t:Event>
      <t:Event id="{7020CA25-CDF4-4CBD-A591-9B8F21AF4CA2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SetTitle title="@Boyce, Eileen S ok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18" ma:contentTypeDescription="Create a new document." ma:contentTypeScope="" ma:versionID="cadf3dc90e99dc175af2ba1567de0aaa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0b1b46ee46fadd4a921d05e84c57b761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93950b-37d2-42c3-885a-e8ff93c60b32">
      <UserInfo>
        <DisplayName/>
        <AccountId xsi:nil="true"/>
        <AccountType/>
      </UserInfo>
    </SharedWithUsers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</documentManagement>
</p:properties>
</file>

<file path=customXml/itemProps1.xml><?xml version="1.0" encoding="utf-8"?>
<ds:datastoreItem xmlns:ds="http://schemas.openxmlformats.org/officeDocument/2006/customXml" ds:itemID="{18CA031B-948A-42EE-95AF-C0DA0F79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b9ad-2b55-40a1-bef2-a7c9a21277ac"/>
    <ds:schemaRef ds:uri="6193950b-37d2-42c3-885a-e8ff93c60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56F4D-D7CA-4B11-8055-6FD94D725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E03CA-CB99-4436-AAFF-220846B1F563}">
  <ds:schemaRefs>
    <ds:schemaRef ds:uri="http://schemas.microsoft.com/office/2006/metadata/properties"/>
    <ds:schemaRef ds:uri="http://schemas.microsoft.com/office/infopath/2007/PartnerControls"/>
    <ds:schemaRef ds:uri="6193950b-37d2-42c3-885a-e8ff93c60b32"/>
    <ds:schemaRef ds:uri="cb52b9ad-2b55-40a1-bef2-a7c9a2127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Kulik, Julia F</dc:creator>
  <cp:keywords/>
  <dc:description/>
  <cp:lastModifiedBy>afia.rifkiani</cp:lastModifiedBy>
  <cp:revision>3</cp:revision>
  <cp:lastPrinted>2025-12-09T01:42:00Z</cp:lastPrinted>
  <dcterms:created xsi:type="dcterms:W3CDTF">2025-12-09T01:43:00Z</dcterms:created>
  <dcterms:modified xsi:type="dcterms:W3CDTF">2025-12-09T01:45:00Z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0x010100A2EE424889053E43ACEB49719059E013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{"FileActivityType":"6","FileActivityTimeStamp":"2024-11-19T14:01:15.480Z","FileActivityUsersOnPage":[{"DisplayName":"Kulik, Julia F","Id":"jkulik@ic.ac.uk"}],"FileActivityNavigationId":null}</vt:lpwstr>
  </property>
</Properties>
</file>